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31" w:rsidRDefault="00A50431">
      <w:pPr>
        <w:rPr>
          <w:b/>
          <w:sz w:val="48"/>
          <w:lang w:val="en-US"/>
        </w:rPr>
      </w:pPr>
    </w:p>
    <w:p w:rsidR="008C41C2" w:rsidRDefault="008C41C2" w:rsidP="00A50431">
      <w:pPr>
        <w:jc w:val="center"/>
        <w:rPr>
          <w:b/>
          <w:sz w:val="72"/>
          <w:lang w:val="en-US"/>
        </w:rPr>
      </w:pPr>
      <w:r w:rsidRPr="008C41C2">
        <w:rPr>
          <w:b/>
          <w:i/>
          <w:sz w:val="72"/>
          <w:lang w:val="en-US"/>
        </w:rPr>
        <w:t>C. elegans</w:t>
      </w:r>
      <w:r w:rsidRPr="008C41C2">
        <w:rPr>
          <w:b/>
          <w:sz w:val="72"/>
          <w:lang w:val="en-US"/>
        </w:rPr>
        <w:t xml:space="preserve"> Synchronizer System</w:t>
      </w:r>
    </w:p>
    <w:p w:rsidR="00B56897" w:rsidRPr="008C41C2" w:rsidRDefault="00735D89" w:rsidP="00A50431">
      <w:pPr>
        <w:jc w:val="center"/>
        <w:rPr>
          <w:b/>
          <w:sz w:val="72"/>
          <w:lang w:val="en-US"/>
        </w:rPr>
      </w:pPr>
      <w:r>
        <w:rPr>
          <w:b/>
          <w:sz w:val="72"/>
          <w:lang w:val="en-US"/>
        </w:rPr>
        <w:t>CES-7</w:t>
      </w:r>
      <w:r w:rsidR="00B56897">
        <w:rPr>
          <w:b/>
          <w:sz w:val="72"/>
          <w:lang w:val="en-US"/>
        </w:rPr>
        <w:t>00</w:t>
      </w:r>
    </w:p>
    <w:p w:rsidR="00A50431" w:rsidRPr="00201855" w:rsidRDefault="008C41C2" w:rsidP="00A50431">
      <w:pPr>
        <w:jc w:val="center"/>
        <w:rPr>
          <w:b/>
          <w:sz w:val="48"/>
          <w:lang w:val="en-US"/>
        </w:rPr>
      </w:pPr>
      <w:r>
        <w:rPr>
          <w:b/>
          <w:sz w:val="48"/>
          <w:lang w:val="en-US"/>
        </w:rPr>
        <w:t>Protocol for s</w:t>
      </w:r>
      <w:r w:rsidR="00A50431" w:rsidRPr="00201855">
        <w:rPr>
          <w:b/>
          <w:sz w:val="48"/>
          <w:lang w:val="en-US"/>
        </w:rPr>
        <w:t>ynchronization of L1 nematodes</w:t>
      </w:r>
    </w:p>
    <w:p w:rsidR="00A50431" w:rsidRDefault="00A50431">
      <w:pPr>
        <w:rPr>
          <w:b/>
          <w:sz w:val="48"/>
          <w:lang w:val="en-US"/>
        </w:rPr>
      </w:pPr>
    </w:p>
    <w:p w:rsidR="00A50431" w:rsidRDefault="00735D89" w:rsidP="00735D89">
      <w:pPr>
        <w:jc w:val="center"/>
        <w:rPr>
          <w:b/>
          <w:sz w:val="48"/>
          <w:lang w:val="en-US"/>
        </w:rPr>
      </w:pPr>
      <w:r>
        <w:rPr>
          <w:b/>
          <w:noProof/>
          <w:sz w:val="48"/>
          <w:lang w:val="en-US"/>
        </w:rPr>
        <w:drawing>
          <wp:inline distT="0" distB="0" distL="0" distR="0">
            <wp:extent cx="3867150" cy="29005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 Filters render 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15" cy="290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431">
        <w:rPr>
          <w:b/>
          <w:sz w:val="48"/>
          <w:lang w:val="en-US"/>
        </w:rPr>
        <w:br w:type="page"/>
      </w:r>
    </w:p>
    <w:p w:rsidR="00AC02BA" w:rsidRDefault="00AC02BA" w:rsidP="008C41C2">
      <w:pPr>
        <w:ind w:left="360" w:hanging="360"/>
        <w:rPr>
          <w:b/>
          <w:sz w:val="24"/>
          <w:szCs w:val="20"/>
          <w:lang w:val="en-US"/>
        </w:rPr>
      </w:pPr>
      <w:r w:rsidRPr="00AC02BA">
        <w:rPr>
          <w:b/>
          <w:noProof/>
          <w:sz w:val="24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649605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BA" w:rsidRDefault="00AC02BA" w:rsidP="00F14DE0">
                            <w:pPr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  <w:t>Warning:</w:t>
                            </w:r>
                          </w:p>
                          <w:p w:rsidR="00AC02BA" w:rsidRPr="00AC02BA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Make sure to protect the filters when not in use by placing a 90mm petri dish cap on each side. </w:t>
                            </w:r>
                          </w:p>
                          <w:p w:rsidR="00AC02BA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hen working with </w:t>
                            </w: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pipette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, be careful not to puncture the filters.</w:t>
                            </w:r>
                          </w:p>
                          <w:p w:rsidR="00AC02BA" w:rsidRPr="00AC02BA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Before use, please read the general instructions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AC02BA" w:rsidRPr="00AC02BA" w:rsidRDefault="00AC02BA" w:rsidP="00F14DE0">
                            <w:pPr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  <w:t>Preparation:</w:t>
                            </w:r>
                          </w:p>
                          <w:p w:rsidR="00AC02BA" w:rsidRPr="007437DD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Sterilize the filters, funnel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crystallizing dish,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with 70% ethanol and rinse once with sterile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, demi water or 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47433F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 Medium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.  </w:t>
                            </w:r>
                          </w:p>
                          <w:p w:rsidR="00AC02BA" w:rsidRPr="007437DD" w:rsidRDefault="00AC02BA" w:rsidP="00F14DE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For optimal yield and synchronization the majority of the </w:t>
                            </w:r>
                            <w:r w:rsidRPr="00AC02BA"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C. elegans</w:t>
                            </w:r>
                            <w:r w:rsidRPr="00AC02BA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 culture should consists of gravid adults and eggs.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51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" strokecolor="red" strokeweight="2pt">
                <v:textbox style="mso-fit-shape-to-text:t">
                  <w:txbxContent>
                    <w:p w:rsidR="00AC02BA" w:rsidRDefault="00AC02BA" w:rsidP="00F14DE0">
                      <w:pPr>
                        <w:spacing w:after="0"/>
                        <w:ind w:left="360" w:hanging="360"/>
                        <w:rPr>
                          <w:b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0"/>
                          <w:lang w:val="en-US"/>
                        </w:rPr>
                        <w:t>Warning:</w:t>
                      </w:r>
                    </w:p>
                    <w:p w:rsidR="00AC02BA" w:rsidRPr="00AC02BA" w:rsidRDefault="00AC02BA" w:rsidP="00AC02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 xml:space="preserve">Make sure to protect the filters when not in use by placing a 90mm petri dish cap on each side. </w:t>
                      </w:r>
                    </w:p>
                    <w:p w:rsidR="00AC02BA" w:rsidRDefault="00AC02BA" w:rsidP="00AC02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hen working with </w:t>
                      </w: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pipette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, be careful not to puncture the filters.</w:t>
                      </w:r>
                    </w:p>
                    <w:p w:rsidR="00AC02BA" w:rsidRPr="00AC02BA" w:rsidRDefault="00AC02BA" w:rsidP="00AC02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Before use, please read the general instructions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:rsidR="00AC02BA" w:rsidRPr="00AC02BA" w:rsidRDefault="00AC02BA" w:rsidP="00F14DE0">
                      <w:pPr>
                        <w:spacing w:after="0"/>
                        <w:ind w:left="360" w:hanging="360"/>
                        <w:rPr>
                          <w:b/>
                          <w:sz w:val="24"/>
                          <w:szCs w:val="20"/>
                          <w:lang w:val="en-US"/>
                        </w:rPr>
                      </w:pPr>
                      <w:r w:rsidRPr="00AC02BA">
                        <w:rPr>
                          <w:b/>
                          <w:sz w:val="24"/>
                          <w:szCs w:val="20"/>
                          <w:lang w:val="en-US"/>
                        </w:rPr>
                        <w:t>Preparation:</w:t>
                      </w:r>
                    </w:p>
                    <w:p w:rsidR="00AC02BA" w:rsidRPr="007437DD" w:rsidRDefault="00AC02BA" w:rsidP="00AC02B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Sterilize the filters, funnel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crystallizing dish,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etc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with 70% ethanol and rinse once with sterile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, demi water or 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47433F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 Medium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.  </w:t>
                      </w:r>
                    </w:p>
                    <w:p w:rsidR="00AC02BA" w:rsidRPr="007437DD" w:rsidRDefault="00AC02BA" w:rsidP="00F14DE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For optimal yield and synchronization the majority of the </w:t>
                      </w:r>
                      <w:r w:rsidRPr="00AC02BA">
                        <w:rPr>
                          <w:rFonts w:cs="Arial"/>
                          <w:i/>
                          <w:sz w:val="20"/>
                          <w:szCs w:val="20"/>
                          <w:lang w:val="en-US"/>
                        </w:rPr>
                        <w:t>C. elegans</w:t>
                      </w:r>
                      <w:r w:rsidRPr="00AC02BA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 culture should consists of gravid adults and eggs.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517C" w:rsidRPr="007437DD" w:rsidRDefault="0070517C">
      <w:pPr>
        <w:rPr>
          <w:sz w:val="20"/>
          <w:szCs w:val="20"/>
          <w:u w:val="single"/>
          <w:lang w:val="en-US"/>
        </w:rPr>
      </w:pPr>
      <w:r w:rsidRPr="007437DD">
        <w:rPr>
          <w:sz w:val="20"/>
          <w:szCs w:val="20"/>
          <w:u w:val="single"/>
          <w:lang w:val="en-US"/>
        </w:rPr>
        <w:t>Protocol:</w:t>
      </w:r>
    </w:p>
    <w:p w:rsidR="000311E5" w:rsidRPr="007437DD" w:rsidRDefault="00832224" w:rsidP="004002D2">
      <w:pPr>
        <w:spacing w:after="0"/>
        <w:rPr>
          <w:rFonts w:cs="Arial"/>
          <w:b/>
          <w:sz w:val="20"/>
          <w:szCs w:val="20"/>
          <w:lang w:val="en-US"/>
        </w:rPr>
      </w:pPr>
      <w:r w:rsidRPr="007437DD">
        <w:rPr>
          <w:rFonts w:cs="Arial"/>
          <w:b/>
          <w:sz w:val="20"/>
          <w:szCs w:val="20"/>
          <w:lang w:val="en-US"/>
        </w:rPr>
        <w:t>A:</w:t>
      </w:r>
      <w:r w:rsidR="000311E5" w:rsidRPr="007437DD">
        <w:rPr>
          <w:rFonts w:cs="Arial"/>
          <w:b/>
          <w:sz w:val="20"/>
          <w:szCs w:val="20"/>
          <w:lang w:val="en-US"/>
        </w:rPr>
        <w:t xml:space="preserve"> </w:t>
      </w:r>
      <w:r w:rsidR="00597BC7">
        <w:rPr>
          <w:rFonts w:cs="Arial"/>
          <w:b/>
          <w:sz w:val="20"/>
          <w:szCs w:val="20"/>
          <w:lang w:val="en-US"/>
        </w:rPr>
        <w:t xml:space="preserve">  </w:t>
      </w:r>
      <w:r w:rsidR="000311E5" w:rsidRPr="007437DD">
        <w:rPr>
          <w:rFonts w:cs="Arial"/>
          <w:b/>
          <w:sz w:val="20"/>
          <w:szCs w:val="20"/>
          <w:lang w:val="en-US"/>
        </w:rPr>
        <w:t xml:space="preserve"> Stabilizing</w:t>
      </w:r>
      <w:r w:rsidR="00A575DA">
        <w:rPr>
          <w:rFonts w:cs="Arial"/>
          <w:b/>
          <w:sz w:val="20"/>
          <w:szCs w:val="20"/>
          <w:lang w:val="en-US"/>
        </w:rPr>
        <w:t xml:space="preserve"> of Gravid Population</w:t>
      </w:r>
    </w:p>
    <w:p w:rsidR="00A575DA" w:rsidRDefault="00DE0B1C" w:rsidP="00D870E5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A575DA">
        <w:rPr>
          <w:rFonts w:cs="Arial"/>
          <w:sz w:val="20"/>
          <w:szCs w:val="20"/>
          <w:lang w:val="en-US"/>
        </w:rPr>
        <w:t>P</w:t>
      </w:r>
      <w:r w:rsidR="00FA6322" w:rsidRPr="00A575DA">
        <w:rPr>
          <w:rFonts w:cs="Arial"/>
          <w:sz w:val="20"/>
          <w:szCs w:val="20"/>
          <w:lang w:val="en-US"/>
        </w:rPr>
        <w:t xml:space="preserve">lace the </w:t>
      </w:r>
      <w:r w:rsidR="00F14DE0">
        <w:rPr>
          <w:rFonts w:cs="Arial"/>
          <w:sz w:val="20"/>
          <w:szCs w:val="20"/>
          <w:lang w:val="en-US"/>
        </w:rPr>
        <w:t>“S</w:t>
      </w:r>
      <w:r w:rsidR="00FA6322" w:rsidRPr="00A575DA">
        <w:rPr>
          <w:rFonts w:cs="Arial"/>
          <w:sz w:val="20"/>
          <w:szCs w:val="20"/>
          <w:lang w:val="en-US"/>
        </w:rPr>
        <w:t>tabilization filte</w:t>
      </w:r>
      <w:r w:rsidR="001E697D" w:rsidRPr="00A575DA">
        <w:rPr>
          <w:rFonts w:cs="Arial"/>
          <w:sz w:val="20"/>
          <w:szCs w:val="20"/>
          <w:lang w:val="en-US"/>
        </w:rPr>
        <w:t>r</w:t>
      </w:r>
      <w:r w:rsidR="00F14DE0">
        <w:rPr>
          <w:rFonts w:cs="Arial"/>
          <w:sz w:val="20"/>
          <w:szCs w:val="20"/>
          <w:lang w:val="en-US"/>
        </w:rPr>
        <w:t>”</w:t>
      </w:r>
      <w:r w:rsidR="001E697D" w:rsidRPr="00A575DA">
        <w:rPr>
          <w:rFonts w:cs="Arial"/>
          <w:sz w:val="20"/>
          <w:szCs w:val="20"/>
          <w:lang w:val="en-US"/>
        </w:rPr>
        <w:t xml:space="preserve"> in </w:t>
      </w:r>
      <w:r w:rsidR="000623EA">
        <w:rPr>
          <w:rFonts w:cs="Arial"/>
          <w:sz w:val="20"/>
          <w:szCs w:val="20"/>
          <w:lang w:val="en-US"/>
        </w:rPr>
        <w:t>a large (2</w:t>
      </w:r>
      <w:r w:rsidR="00735D89">
        <w:rPr>
          <w:rFonts w:cs="Arial"/>
          <w:sz w:val="20"/>
          <w:szCs w:val="20"/>
          <w:lang w:val="en-US"/>
        </w:rPr>
        <w:t>00mL or more) crystalizing dish</w:t>
      </w:r>
      <w:r w:rsidR="00A575DA">
        <w:rPr>
          <w:rFonts w:cs="Arial"/>
          <w:sz w:val="20"/>
          <w:szCs w:val="20"/>
          <w:lang w:val="en-US"/>
        </w:rPr>
        <w:t>.</w:t>
      </w:r>
    </w:p>
    <w:p w:rsidR="00A575DA" w:rsidRDefault="00A575DA" w:rsidP="00D870E5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Select a population of worms (from NGM plate or liquid culture) with a high number of gravid adults.  Ensure the population is well fed for optimal L1 yield.</w:t>
      </w:r>
    </w:p>
    <w:p w:rsidR="00A575DA" w:rsidRDefault="00A575DA" w:rsidP="00D870E5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Transfer the worms to </w:t>
      </w:r>
      <w:r w:rsidR="00F14DE0">
        <w:rPr>
          <w:rFonts w:cs="Arial"/>
          <w:sz w:val="20"/>
          <w:szCs w:val="20"/>
          <w:lang w:val="en-US"/>
        </w:rPr>
        <w:t>“</w:t>
      </w:r>
      <w:r>
        <w:rPr>
          <w:rFonts w:cs="Arial"/>
          <w:sz w:val="20"/>
          <w:szCs w:val="20"/>
          <w:lang w:val="en-US"/>
        </w:rPr>
        <w:t>Stabilization Filter</w:t>
      </w:r>
      <w:r w:rsidR="00F14DE0">
        <w:rPr>
          <w:rFonts w:cs="Arial"/>
          <w:sz w:val="20"/>
          <w:szCs w:val="20"/>
          <w:lang w:val="en-US"/>
        </w:rPr>
        <w:t>”</w:t>
      </w:r>
      <w:r>
        <w:rPr>
          <w:rFonts w:cs="Arial"/>
          <w:sz w:val="20"/>
          <w:szCs w:val="20"/>
          <w:lang w:val="en-US"/>
        </w:rPr>
        <w:t xml:space="preserve"> with glass pipet.</w:t>
      </w:r>
    </w:p>
    <w:p w:rsidR="000311E5" w:rsidRDefault="008E143F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R</w:t>
      </w:r>
      <w:r w:rsidR="00CE313A">
        <w:rPr>
          <w:rFonts w:cs="Arial"/>
          <w:sz w:val="20"/>
          <w:szCs w:val="20"/>
          <w:lang w:val="en-US"/>
        </w:rPr>
        <w:t xml:space="preserve">inse the </w:t>
      </w:r>
      <w:r w:rsidR="0070517C" w:rsidRPr="007437DD">
        <w:rPr>
          <w:rFonts w:cs="Arial"/>
          <w:sz w:val="20"/>
          <w:szCs w:val="20"/>
          <w:lang w:val="en-US"/>
        </w:rPr>
        <w:t>worms in the stabil</w:t>
      </w:r>
      <w:r w:rsidR="00832224" w:rsidRPr="007437DD">
        <w:rPr>
          <w:rFonts w:cs="Arial"/>
          <w:sz w:val="20"/>
          <w:szCs w:val="20"/>
          <w:lang w:val="en-US"/>
        </w:rPr>
        <w:t>ization filter</w:t>
      </w:r>
      <w:r w:rsidR="00CE313A">
        <w:rPr>
          <w:rFonts w:cs="Arial"/>
          <w:sz w:val="20"/>
          <w:szCs w:val="20"/>
          <w:lang w:val="en-US"/>
        </w:rPr>
        <w:t xml:space="preserve"> w</w:t>
      </w:r>
      <w:r w:rsidR="0070517C" w:rsidRPr="007437DD">
        <w:rPr>
          <w:rFonts w:cs="Arial"/>
          <w:sz w:val="20"/>
          <w:szCs w:val="20"/>
          <w:lang w:val="en-US"/>
        </w:rPr>
        <w:t xml:space="preserve">ith sterile </w:t>
      </w:r>
      <w:r w:rsidR="00AA1C2B">
        <w:rPr>
          <w:rFonts w:cs="Arial"/>
          <w:sz w:val="20"/>
          <w:szCs w:val="20"/>
          <w:lang w:val="en-US"/>
        </w:rPr>
        <w:t xml:space="preserve">water or S Medium </w:t>
      </w:r>
      <w:r w:rsidR="00F14DE0">
        <w:rPr>
          <w:rFonts w:cs="Arial"/>
          <w:sz w:val="20"/>
          <w:szCs w:val="20"/>
          <w:lang w:val="en-US"/>
        </w:rPr>
        <w:t>till most debris is removed.</w:t>
      </w:r>
    </w:p>
    <w:p w:rsidR="00A8105D" w:rsidRPr="00A8105D" w:rsidRDefault="00AA1C2B" w:rsidP="00A8105D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Add  ~10ml </w:t>
      </w:r>
      <w:r w:rsidR="00A8105D" w:rsidRPr="00A8105D">
        <w:rPr>
          <w:rFonts w:cs="Arial"/>
          <w:sz w:val="20"/>
          <w:szCs w:val="20"/>
          <w:lang w:val="en-US"/>
        </w:rPr>
        <w:t>S</w:t>
      </w:r>
      <w:r>
        <w:rPr>
          <w:rFonts w:cs="Arial"/>
          <w:sz w:val="20"/>
          <w:szCs w:val="20"/>
          <w:lang w:val="en-US"/>
        </w:rPr>
        <w:t xml:space="preserve"> Medium </w:t>
      </w:r>
      <w:r w:rsidR="00A8105D" w:rsidRPr="00A8105D">
        <w:rPr>
          <w:rFonts w:cs="Arial"/>
          <w:sz w:val="20"/>
          <w:szCs w:val="20"/>
          <w:lang w:val="en-US"/>
        </w:rPr>
        <w:t>into a clean ~20mL  glass crystalizing dish.  A 50mm crystalizing dish as supplied can be used.</w:t>
      </w:r>
    </w:p>
    <w:p w:rsidR="00A8105D" w:rsidRPr="00A8105D" w:rsidRDefault="00A8105D" w:rsidP="00A8105D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A8105D">
        <w:rPr>
          <w:rFonts w:cs="Arial"/>
          <w:sz w:val="20"/>
          <w:szCs w:val="20"/>
          <w:lang w:val="en-US"/>
        </w:rPr>
        <w:t>Slightly tilt the dish an</w:t>
      </w:r>
      <w:r>
        <w:rPr>
          <w:rFonts w:cs="Arial"/>
          <w:sz w:val="20"/>
          <w:szCs w:val="20"/>
          <w:lang w:val="en-US"/>
        </w:rPr>
        <w:t>d filter and slowly place the “Stabilization f</w:t>
      </w:r>
      <w:r w:rsidRPr="00A8105D">
        <w:rPr>
          <w:rFonts w:cs="Arial"/>
          <w:sz w:val="20"/>
          <w:szCs w:val="20"/>
          <w:lang w:val="en-US"/>
        </w:rPr>
        <w:t xml:space="preserve">ilter” in the dish with </w:t>
      </w:r>
      <w:r w:rsidR="000623EA" w:rsidRPr="00A8105D">
        <w:rPr>
          <w:rFonts w:cs="Arial"/>
          <w:sz w:val="20"/>
          <w:szCs w:val="20"/>
          <w:lang w:val="en-US"/>
        </w:rPr>
        <w:t>S</w:t>
      </w:r>
      <w:r w:rsidR="00AA1C2B">
        <w:rPr>
          <w:rFonts w:cs="Arial"/>
          <w:sz w:val="20"/>
          <w:szCs w:val="20"/>
          <w:lang w:val="en-US"/>
        </w:rPr>
        <w:t xml:space="preserve"> Medium</w:t>
      </w:r>
      <w:r w:rsidRPr="00A8105D">
        <w:rPr>
          <w:rFonts w:cs="Arial"/>
          <w:sz w:val="20"/>
          <w:szCs w:val="20"/>
          <w:lang w:val="en-US"/>
        </w:rPr>
        <w:t>.  Make sure there is no air trapped under the filter!</w:t>
      </w:r>
      <w:r w:rsidR="000623EA">
        <w:rPr>
          <w:rFonts w:cs="Arial"/>
          <w:sz w:val="20"/>
          <w:szCs w:val="20"/>
          <w:lang w:val="en-US"/>
        </w:rPr>
        <w:t xml:space="preserve">  T</w:t>
      </w:r>
      <w:r>
        <w:rPr>
          <w:rFonts w:cs="Arial"/>
          <w:sz w:val="20"/>
          <w:szCs w:val="20"/>
          <w:lang w:val="en-US"/>
        </w:rPr>
        <w:t>here</w:t>
      </w:r>
      <w:r w:rsidR="000623EA">
        <w:rPr>
          <w:rFonts w:cs="Arial"/>
          <w:sz w:val="20"/>
          <w:szCs w:val="20"/>
          <w:lang w:val="en-US"/>
        </w:rPr>
        <w:t xml:space="preserve"> should be</w:t>
      </w:r>
      <w:r>
        <w:rPr>
          <w:rFonts w:cs="Arial"/>
          <w:sz w:val="20"/>
          <w:szCs w:val="20"/>
          <w:lang w:val="en-US"/>
        </w:rPr>
        <w:t xml:space="preserve"> a few millimeters of </w:t>
      </w:r>
      <w:r w:rsidR="00AA1C2B">
        <w:rPr>
          <w:rFonts w:cs="Arial"/>
          <w:sz w:val="20"/>
          <w:szCs w:val="20"/>
          <w:lang w:val="en-US"/>
        </w:rPr>
        <w:t xml:space="preserve">S Medium </w:t>
      </w:r>
      <w:r w:rsidRPr="007437DD">
        <w:rPr>
          <w:rFonts w:cs="Arial"/>
          <w:sz w:val="20"/>
          <w:szCs w:val="20"/>
          <w:lang w:val="en-US"/>
        </w:rPr>
        <w:t>above the filter surface</w:t>
      </w:r>
      <w:r w:rsidR="000623EA">
        <w:rPr>
          <w:rFonts w:cs="Arial"/>
          <w:sz w:val="20"/>
          <w:szCs w:val="20"/>
          <w:lang w:val="en-US"/>
        </w:rPr>
        <w:t>.</w:t>
      </w:r>
    </w:p>
    <w:p w:rsidR="000311E5" w:rsidRDefault="00C305F8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Let the </w:t>
      </w:r>
      <w:r w:rsidR="001E697D" w:rsidRPr="007437DD">
        <w:rPr>
          <w:rFonts w:cs="Arial"/>
          <w:sz w:val="20"/>
          <w:szCs w:val="20"/>
          <w:lang w:val="en-US"/>
        </w:rPr>
        <w:t xml:space="preserve">worms </w:t>
      </w:r>
      <w:r w:rsidR="0070517C" w:rsidRPr="007437DD">
        <w:rPr>
          <w:rFonts w:cs="Arial"/>
          <w:sz w:val="20"/>
          <w:szCs w:val="20"/>
          <w:lang w:val="en-US"/>
        </w:rPr>
        <w:t xml:space="preserve">sediment </w:t>
      </w:r>
      <w:r w:rsidR="00832224" w:rsidRPr="007437DD">
        <w:rPr>
          <w:rFonts w:cs="Arial"/>
          <w:sz w:val="20"/>
          <w:szCs w:val="20"/>
          <w:lang w:val="en-US"/>
        </w:rPr>
        <w:t xml:space="preserve">for </w:t>
      </w:r>
      <w:r w:rsidR="00DE0B1C" w:rsidRPr="007437DD">
        <w:rPr>
          <w:rFonts w:cs="Arial"/>
          <w:sz w:val="20"/>
          <w:szCs w:val="20"/>
          <w:lang w:val="en-US"/>
        </w:rPr>
        <w:t xml:space="preserve">5 </w:t>
      </w:r>
      <w:r w:rsidR="00AC5D47">
        <w:rPr>
          <w:rFonts w:cs="Arial"/>
          <w:sz w:val="20"/>
          <w:szCs w:val="20"/>
          <w:lang w:val="en-US"/>
        </w:rPr>
        <w:t xml:space="preserve">up to 10 </w:t>
      </w:r>
      <w:r w:rsidR="00DE0B1C" w:rsidRPr="007437DD">
        <w:rPr>
          <w:rFonts w:cs="Arial"/>
          <w:sz w:val="20"/>
          <w:szCs w:val="20"/>
          <w:lang w:val="en-US"/>
        </w:rPr>
        <w:t>minutes</w:t>
      </w:r>
      <w:r w:rsidR="00832224" w:rsidRPr="007437DD">
        <w:rPr>
          <w:rFonts w:cs="Arial"/>
          <w:sz w:val="20"/>
          <w:szCs w:val="20"/>
          <w:lang w:val="en-US"/>
        </w:rPr>
        <w:t>.</w:t>
      </w:r>
    </w:p>
    <w:p w:rsidR="000311E5" w:rsidRPr="007437DD" w:rsidRDefault="00832224" w:rsidP="004002D2">
      <w:pPr>
        <w:spacing w:after="0"/>
        <w:rPr>
          <w:rFonts w:cs="Arial"/>
          <w:sz w:val="20"/>
          <w:szCs w:val="20"/>
          <w:lang w:val="en-US"/>
        </w:rPr>
      </w:pPr>
      <w:r w:rsidRPr="007437DD">
        <w:rPr>
          <w:rFonts w:cs="Arial"/>
          <w:b/>
          <w:sz w:val="20"/>
          <w:szCs w:val="20"/>
          <w:lang w:val="en-US"/>
        </w:rPr>
        <w:t>B:</w:t>
      </w:r>
      <w:r w:rsidR="000311E5" w:rsidRPr="007437DD">
        <w:rPr>
          <w:rFonts w:cs="Arial"/>
          <w:b/>
          <w:sz w:val="20"/>
          <w:szCs w:val="20"/>
          <w:lang w:val="en-US"/>
        </w:rPr>
        <w:t xml:space="preserve"> </w:t>
      </w:r>
      <w:r w:rsidR="00597BC7">
        <w:rPr>
          <w:rFonts w:cs="Arial"/>
          <w:b/>
          <w:sz w:val="20"/>
          <w:szCs w:val="20"/>
          <w:lang w:val="en-US"/>
        </w:rPr>
        <w:t xml:space="preserve"> </w:t>
      </w:r>
      <w:r w:rsidR="000311E5" w:rsidRPr="007437DD">
        <w:rPr>
          <w:rFonts w:cs="Arial"/>
          <w:b/>
          <w:sz w:val="20"/>
          <w:szCs w:val="20"/>
          <w:lang w:val="en-US"/>
        </w:rPr>
        <w:t>Harvest</w:t>
      </w:r>
      <w:r w:rsidR="00597BC7">
        <w:rPr>
          <w:rFonts w:cs="Arial"/>
          <w:b/>
          <w:sz w:val="20"/>
          <w:szCs w:val="20"/>
          <w:lang w:val="en-US"/>
        </w:rPr>
        <w:t xml:space="preserve"> </w:t>
      </w:r>
      <w:r w:rsidR="00735D89">
        <w:rPr>
          <w:rFonts w:cs="Arial"/>
          <w:b/>
          <w:sz w:val="20"/>
          <w:szCs w:val="20"/>
          <w:lang w:val="en-US"/>
        </w:rPr>
        <w:t>L1’s</w:t>
      </w:r>
    </w:p>
    <w:p w:rsidR="00631E94" w:rsidRDefault="00A8105D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bookmarkStart w:id="0" w:name="_Ref7627459"/>
      <w:r>
        <w:rPr>
          <w:rFonts w:cs="Arial"/>
          <w:sz w:val="20"/>
          <w:szCs w:val="20"/>
          <w:lang w:val="en-US"/>
        </w:rPr>
        <w:t xml:space="preserve">Add </w:t>
      </w:r>
      <w:r w:rsidR="00631E94">
        <w:rPr>
          <w:rFonts w:cs="Arial"/>
          <w:sz w:val="20"/>
          <w:szCs w:val="20"/>
          <w:lang w:val="en-US"/>
        </w:rPr>
        <w:t xml:space="preserve"> ~10ml </w:t>
      </w:r>
      <w:r w:rsidR="00AA1C2B">
        <w:rPr>
          <w:rFonts w:cs="Arial"/>
          <w:sz w:val="20"/>
          <w:szCs w:val="20"/>
          <w:lang w:val="en-US"/>
        </w:rPr>
        <w:t xml:space="preserve">S Medium </w:t>
      </w:r>
      <w:r w:rsidR="00631E94">
        <w:rPr>
          <w:rFonts w:cs="Arial"/>
          <w:sz w:val="20"/>
          <w:szCs w:val="20"/>
          <w:lang w:val="en-US"/>
        </w:rPr>
        <w:t xml:space="preserve">into a clean </w:t>
      </w:r>
      <w:r w:rsidR="00735D89">
        <w:rPr>
          <w:rFonts w:cs="Arial"/>
          <w:sz w:val="20"/>
          <w:szCs w:val="20"/>
          <w:lang w:val="en-US"/>
        </w:rPr>
        <w:t xml:space="preserve">~20mL  </w:t>
      </w:r>
      <w:r w:rsidR="00631E94">
        <w:rPr>
          <w:rFonts w:cs="Arial"/>
          <w:sz w:val="20"/>
          <w:szCs w:val="20"/>
          <w:lang w:val="en-US"/>
        </w:rPr>
        <w:t xml:space="preserve">glass </w:t>
      </w:r>
      <w:r w:rsidR="00735D89">
        <w:rPr>
          <w:rFonts w:cs="Arial"/>
          <w:sz w:val="20"/>
          <w:szCs w:val="20"/>
          <w:lang w:val="en-US"/>
        </w:rPr>
        <w:t xml:space="preserve">crystalizing </w:t>
      </w:r>
      <w:r w:rsidR="00631E94">
        <w:rPr>
          <w:rFonts w:cs="Arial"/>
          <w:sz w:val="20"/>
          <w:szCs w:val="20"/>
          <w:lang w:val="en-US"/>
        </w:rPr>
        <w:t>dish.</w:t>
      </w:r>
      <w:r w:rsidR="00735D89">
        <w:rPr>
          <w:rFonts w:cs="Arial"/>
          <w:sz w:val="20"/>
          <w:szCs w:val="20"/>
          <w:lang w:val="en-US"/>
        </w:rPr>
        <w:t xml:space="preserve">  A 50mm crystalizing dish as supplied can be used.</w:t>
      </w:r>
    </w:p>
    <w:p w:rsidR="000311E5" w:rsidRPr="007437DD" w:rsidRDefault="00B56897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Slightly tilt </w:t>
      </w:r>
      <w:r w:rsidR="00735D89">
        <w:rPr>
          <w:rFonts w:cs="Arial"/>
          <w:sz w:val="20"/>
          <w:szCs w:val="20"/>
          <w:lang w:val="en-US"/>
        </w:rPr>
        <w:t xml:space="preserve">the dish and filter </w:t>
      </w:r>
      <w:r>
        <w:rPr>
          <w:rFonts w:cs="Arial"/>
          <w:sz w:val="20"/>
          <w:szCs w:val="20"/>
          <w:lang w:val="en-US"/>
        </w:rPr>
        <w:t xml:space="preserve">and </w:t>
      </w:r>
      <w:r w:rsidR="00735D89">
        <w:rPr>
          <w:rFonts w:cs="Arial"/>
          <w:sz w:val="20"/>
          <w:szCs w:val="20"/>
          <w:lang w:val="en-US"/>
        </w:rPr>
        <w:t xml:space="preserve">slowly </w:t>
      </w:r>
      <w:r>
        <w:rPr>
          <w:rFonts w:cs="Arial"/>
          <w:sz w:val="20"/>
          <w:szCs w:val="20"/>
          <w:lang w:val="en-US"/>
        </w:rPr>
        <w:t>p</w:t>
      </w:r>
      <w:r w:rsidR="000311E5" w:rsidRPr="007437DD">
        <w:rPr>
          <w:rFonts w:cs="Arial"/>
          <w:sz w:val="20"/>
          <w:szCs w:val="20"/>
          <w:lang w:val="en-US"/>
        </w:rPr>
        <w:t xml:space="preserve">lace the </w:t>
      </w:r>
      <w:r w:rsidR="00A8105D">
        <w:rPr>
          <w:rFonts w:cs="Arial"/>
          <w:sz w:val="20"/>
          <w:szCs w:val="20"/>
          <w:lang w:val="en-US"/>
        </w:rPr>
        <w:t xml:space="preserve">still empty </w:t>
      </w:r>
      <w:r w:rsidR="00A074AB">
        <w:rPr>
          <w:rFonts w:cs="Arial"/>
          <w:sz w:val="20"/>
          <w:szCs w:val="20"/>
          <w:lang w:val="en-US"/>
        </w:rPr>
        <w:t>“</w:t>
      </w:r>
      <w:r w:rsidR="000311E5" w:rsidRPr="007437DD">
        <w:rPr>
          <w:rFonts w:cs="Arial"/>
          <w:sz w:val="20"/>
          <w:szCs w:val="20"/>
          <w:lang w:val="en-US"/>
        </w:rPr>
        <w:t>Harvest filter</w:t>
      </w:r>
      <w:r w:rsidR="00A074AB">
        <w:rPr>
          <w:rFonts w:cs="Arial"/>
          <w:sz w:val="20"/>
          <w:szCs w:val="20"/>
          <w:lang w:val="en-US"/>
        </w:rPr>
        <w:t>”</w:t>
      </w:r>
      <w:r w:rsidR="000311E5" w:rsidRPr="007437DD">
        <w:rPr>
          <w:rFonts w:cs="Arial"/>
          <w:sz w:val="20"/>
          <w:szCs w:val="20"/>
          <w:lang w:val="en-US"/>
        </w:rPr>
        <w:t xml:space="preserve"> in th</w:t>
      </w:r>
      <w:r w:rsidR="007437DD" w:rsidRPr="007437DD">
        <w:rPr>
          <w:rFonts w:cs="Arial"/>
          <w:sz w:val="20"/>
          <w:szCs w:val="20"/>
          <w:lang w:val="en-US"/>
        </w:rPr>
        <w:t xml:space="preserve">e dish with </w:t>
      </w:r>
      <w:r w:rsidR="00631E94">
        <w:rPr>
          <w:rFonts w:cs="Arial"/>
          <w:sz w:val="20"/>
          <w:szCs w:val="20"/>
          <w:lang w:val="en-US"/>
        </w:rPr>
        <w:t>clean buffer</w:t>
      </w:r>
      <w:r w:rsidR="000311E5" w:rsidRPr="007437DD">
        <w:rPr>
          <w:rFonts w:cs="Arial"/>
          <w:sz w:val="20"/>
          <w:szCs w:val="20"/>
          <w:lang w:val="en-US"/>
        </w:rPr>
        <w:t>.</w:t>
      </w:r>
      <w:bookmarkEnd w:id="0"/>
      <w:r>
        <w:rPr>
          <w:rFonts w:cs="Arial"/>
          <w:sz w:val="20"/>
          <w:szCs w:val="20"/>
          <w:lang w:val="en-US"/>
        </w:rPr>
        <w:t xml:space="preserve">  Make sure there is no air trapped under the filter!</w:t>
      </w:r>
      <w:r w:rsidR="00A8105D">
        <w:rPr>
          <w:rFonts w:cs="Arial"/>
          <w:sz w:val="20"/>
          <w:szCs w:val="20"/>
          <w:lang w:val="en-US"/>
        </w:rPr>
        <w:t xml:space="preserve">  </w:t>
      </w:r>
      <w:r w:rsidR="000623EA">
        <w:rPr>
          <w:rFonts w:cs="Arial"/>
          <w:sz w:val="20"/>
          <w:szCs w:val="20"/>
          <w:lang w:val="en-US"/>
        </w:rPr>
        <w:t xml:space="preserve">There should be </w:t>
      </w:r>
      <w:r w:rsidR="00A8105D">
        <w:rPr>
          <w:rFonts w:cs="Arial"/>
          <w:sz w:val="20"/>
          <w:szCs w:val="20"/>
          <w:lang w:val="en-US"/>
        </w:rPr>
        <w:t xml:space="preserve">a few millimeters of </w:t>
      </w:r>
      <w:r w:rsidR="00AA1C2B">
        <w:rPr>
          <w:rFonts w:cs="Arial"/>
          <w:sz w:val="20"/>
          <w:szCs w:val="20"/>
          <w:lang w:val="en-US"/>
        </w:rPr>
        <w:t xml:space="preserve">S Medium </w:t>
      </w:r>
      <w:r w:rsidR="00A8105D" w:rsidRPr="007437DD">
        <w:rPr>
          <w:rFonts w:cs="Arial"/>
          <w:sz w:val="20"/>
          <w:szCs w:val="20"/>
          <w:lang w:val="en-US"/>
        </w:rPr>
        <w:t>above the filter surface</w:t>
      </w:r>
      <w:r w:rsidR="00A8105D">
        <w:rPr>
          <w:rFonts w:cs="Arial"/>
          <w:sz w:val="20"/>
          <w:szCs w:val="20"/>
          <w:lang w:val="en-US"/>
        </w:rPr>
        <w:t>.</w:t>
      </w:r>
    </w:p>
    <w:p w:rsidR="000311E5" w:rsidRPr="00631E94" w:rsidRDefault="007437DD" w:rsidP="00631E94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T</w:t>
      </w:r>
      <w:r w:rsidR="00832224" w:rsidRPr="007437DD">
        <w:rPr>
          <w:rFonts w:cs="Arial"/>
          <w:sz w:val="20"/>
          <w:szCs w:val="20"/>
          <w:lang w:val="en-US"/>
        </w:rPr>
        <w:t>ransfer the</w:t>
      </w:r>
      <w:r w:rsidR="00631E94">
        <w:rPr>
          <w:rFonts w:cs="Arial"/>
          <w:sz w:val="20"/>
          <w:szCs w:val="20"/>
          <w:lang w:val="en-US"/>
        </w:rPr>
        <w:t xml:space="preserve"> content of </w:t>
      </w:r>
      <w:r w:rsidR="00832224" w:rsidRPr="007437DD">
        <w:rPr>
          <w:rFonts w:cs="Arial"/>
          <w:sz w:val="20"/>
          <w:szCs w:val="20"/>
          <w:lang w:val="en-US"/>
        </w:rPr>
        <w:t xml:space="preserve">the </w:t>
      </w:r>
      <w:r w:rsidR="00631E94">
        <w:rPr>
          <w:rFonts w:cs="Arial"/>
          <w:sz w:val="20"/>
          <w:szCs w:val="20"/>
          <w:lang w:val="en-US"/>
        </w:rPr>
        <w:t>“</w:t>
      </w:r>
      <w:r w:rsidR="00832224" w:rsidRPr="007437DD">
        <w:rPr>
          <w:rFonts w:cs="Arial"/>
          <w:sz w:val="20"/>
          <w:szCs w:val="20"/>
          <w:lang w:val="en-US"/>
        </w:rPr>
        <w:t>Stabilizing filter</w:t>
      </w:r>
      <w:r w:rsidR="00631E94">
        <w:rPr>
          <w:rFonts w:cs="Arial"/>
          <w:sz w:val="20"/>
          <w:szCs w:val="20"/>
          <w:lang w:val="en-US"/>
        </w:rPr>
        <w:t>”</w:t>
      </w:r>
      <w:r w:rsidR="00832224" w:rsidRPr="007437DD">
        <w:rPr>
          <w:rFonts w:cs="Arial"/>
          <w:sz w:val="20"/>
          <w:szCs w:val="20"/>
          <w:lang w:val="en-US"/>
        </w:rPr>
        <w:t xml:space="preserve"> in t</w:t>
      </w:r>
      <w:r w:rsidR="002578E0" w:rsidRPr="007437DD">
        <w:rPr>
          <w:rFonts w:cs="Arial"/>
          <w:sz w:val="20"/>
          <w:szCs w:val="20"/>
          <w:lang w:val="en-US"/>
        </w:rPr>
        <w:t xml:space="preserve">o the </w:t>
      </w:r>
      <w:r w:rsidR="00631E94">
        <w:rPr>
          <w:rFonts w:cs="Arial"/>
          <w:sz w:val="20"/>
          <w:szCs w:val="20"/>
          <w:lang w:val="en-US"/>
        </w:rPr>
        <w:t>“</w:t>
      </w:r>
      <w:r w:rsidR="002578E0" w:rsidRPr="007437DD">
        <w:rPr>
          <w:rFonts w:cs="Arial"/>
          <w:sz w:val="20"/>
          <w:szCs w:val="20"/>
          <w:lang w:val="en-US"/>
        </w:rPr>
        <w:t>Harvest</w:t>
      </w:r>
      <w:r w:rsidR="00832224" w:rsidRPr="007437DD">
        <w:rPr>
          <w:rFonts w:cs="Arial"/>
          <w:sz w:val="20"/>
          <w:szCs w:val="20"/>
          <w:lang w:val="en-US"/>
        </w:rPr>
        <w:t xml:space="preserve"> filter</w:t>
      </w:r>
      <w:r w:rsidR="00631E94">
        <w:rPr>
          <w:rFonts w:cs="Arial"/>
          <w:sz w:val="20"/>
          <w:szCs w:val="20"/>
          <w:lang w:val="en-US"/>
        </w:rPr>
        <w:t xml:space="preserve">” with a glass pipet.  Make sure the </w:t>
      </w:r>
      <w:r w:rsidR="000311E5" w:rsidRPr="00631E94">
        <w:rPr>
          <w:rFonts w:cs="Arial"/>
          <w:sz w:val="20"/>
          <w:szCs w:val="20"/>
          <w:lang w:val="en-US"/>
        </w:rPr>
        <w:t xml:space="preserve">entire bottom </w:t>
      </w:r>
      <w:r w:rsidRPr="00631E94">
        <w:rPr>
          <w:rFonts w:cs="Arial"/>
          <w:sz w:val="20"/>
          <w:szCs w:val="20"/>
          <w:lang w:val="en-US"/>
        </w:rPr>
        <w:t xml:space="preserve">and top of the filter </w:t>
      </w:r>
      <w:r w:rsidR="00F14DE0">
        <w:rPr>
          <w:rFonts w:cs="Arial"/>
          <w:sz w:val="20"/>
          <w:szCs w:val="20"/>
          <w:lang w:val="en-US"/>
        </w:rPr>
        <w:t>is</w:t>
      </w:r>
      <w:r w:rsidR="00631E94">
        <w:rPr>
          <w:rFonts w:cs="Arial"/>
          <w:sz w:val="20"/>
          <w:szCs w:val="20"/>
          <w:lang w:val="en-US"/>
        </w:rPr>
        <w:t xml:space="preserve"> </w:t>
      </w:r>
      <w:r w:rsidR="000311E5" w:rsidRPr="00631E94">
        <w:rPr>
          <w:rFonts w:cs="Arial"/>
          <w:sz w:val="20"/>
          <w:szCs w:val="20"/>
          <w:lang w:val="en-US"/>
        </w:rPr>
        <w:t>covered</w:t>
      </w:r>
      <w:r w:rsidRPr="00631E94">
        <w:rPr>
          <w:rFonts w:cs="Arial"/>
          <w:sz w:val="20"/>
          <w:szCs w:val="20"/>
          <w:lang w:val="en-US"/>
        </w:rPr>
        <w:t xml:space="preserve"> </w:t>
      </w:r>
      <w:r w:rsidR="00631E94">
        <w:rPr>
          <w:rFonts w:cs="Arial"/>
          <w:sz w:val="20"/>
          <w:szCs w:val="20"/>
          <w:lang w:val="en-US"/>
        </w:rPr>
        <w:t xml:space="preserve">with buffer in order </w:t>
      </w:r>
      <w:r w:rsidRPr="00631E94">
        <w:rPr>
          <w:rFonts w:cs="Arial"/>
          <w:sz w:val="20"/>
          <w:szCs w:val="20"/>
          <w:lang w:val="en-US"/>
        </w:rPr>
        <w:t>to let the L1 nematodes through</w:t>
      </w:r>
      <w:r w:rsidR="000311E5" w:rsidRPr="00631E94">
        <w:rPr>
          <w:rFonts w:cs="Arial"/>
          <w:sz w:val="20"/>
          <w:szCs w:val="20"/>
          <w:lang w:val="en-US"/>
        </w:rPr>
        <w:t>.</w:t>
      </w:r>
      <w:r w:rsidR="00F14DE0">
        <w:rPr>
          <w:rFonts w:cs="Arial"/>
          <w:sz w:val="20"/>
          <w:szCs w:val="20"/>
          <w:lang w:val="en-US"/>
        </w:rPr>
        <w:t xml:space="preserve"> </w:t>
      </w:r>
    </w:p>
    <w:p w:rsidR="000311E5" w:rsidRPr="007437DD" w:rsidRDefault="00735D89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Optionally c</w:t>
      </w:r>
      <w:r w:rsidR="00F14DE0">
        <w:rPr>
          <w:rFonts w:cs="Arial"/>
          <w:sz w:val="20"/>
          <w:szCs w:val="20"/>
          <w:lang w:val="en-US"/>
        </w:rPr>
        <w:t xml:space="preserve">over the </w:t>
      </w:r>
      <w:r w:rsidR="000311E5" w:rsidRPr="007437DD">
        <w:rPr>
          <w:rFonts w:cs="Arial"/>
          <w:sz w:val="20"/>
          <w:szCs w:val="20"/>
          <w:lang w:val="en-US"/>
        </w:rPr>
        <w:t xml:space="preserve">top of the </w:t>
      </w:r>
      <w:r w:rsidR="00F14DE0">
        <w:rPr>
          <w:rFonts w:cs="Arial"/>
          <w:sz w:val="20"/>
          <w:szCs w:val="20"/>
          <w:lang w:val="en-US"/>
        </w:rPr>
        <w:t>“</w:t>
      </w:r>
      <w:r w:rsidR="007F57D2" w:rsidRPr="007437DD">
        <w:rPr>
          <w:rFonts w:cs="Arial"/>
          <w:sz w:val="20"/>
          <w:szCs w:val="20"/>
          <w:lang w:val="en-US"/>
        </w:rPr>
        <w:t xml:space="preserve">Harvest </w:t>
      </w:r>
      <w:r w:rsidR="007437DD">
        <w:rPr>
          <w:rFonts w:cs="Arial"/>
          <w:sz w:val="20"/>
          <w:szCs w:val="20"/>
          <w:lang w:val="en-US"/>
        </w:rPr>
        <w:t>filter</w:t>
      </w:r>
      <w:r>
        <w:rPr>
          <w:rFonts w:cs="Arial"/>
          <w:sz w:val="20"/>
          <w:szCs w:val="20"/>
          <w:lang w:val="en-US"/>
        </w:rPr>
        <w:t xml:space="preserve"> in order </w:t>
      </w:r>
      <w:r w:rsidR="00A074AB">
        <w:rPr>
          <w:rFonts w:cs="Arial"/>
          <w:sz w:val="20"/>
          <w:szCs w:val="20"/>
          <w:lang w:val="en-US"/>
        </w:rPr>
        <w:t xml:space="preserve"> to prevent contamination and evaporation</w:t>
      </w:r>
      <w:r w:rsidR="007437DD">
        <w:rPr>
          <w:rFonts w:cs="Arial"/>
          <w:sz w:val="20"/>
          <w:szCs w:val="20"/>
          <w:lang w:val="en-US"/>
        </w:rPr>
        <w:t>.</w:t>
      </w:r>
      <w:r w:rsidR="00F14DE0">
        <w:rPr>
          <w:rFonts w:cs="Arial"/>
          <w:sz w:val="20"/>
          <w:szCs w:val="20"/>
          <w:lang w:val="en-US"/>
        </w:rPr>
        <w:t xml:space="preserve"> </w:t>
      </w:r>
    </w:p>
    <w:p w:rsidR="007F57D2" w:rsidRPr="007437DD" w:rsidRDefault="007437DD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L</w:t>
      </w:r>
      <w:r w:rsidR="007F57D2" w:rsidRPr="007437DD">
        <w:rPr>
          <w:rFonts w:cs="Arial"/>
          <w:sz w:val="20"/>
          <w:szCs w:val="20"/>
          <w:lang w:val="en-US"/>
        </w:rPr>
        <w:t>eave t</w:t>
      </w:r>
      <w:r w:rsidR="00AC5D47">
        <w:rPr>
          <w:rFonts w:cs="Arial"/>
          <w:sz w:val="20"/>
          <w:szCs w:val="20"/>
          <w:lang w:val="en-US"/>
        </w:rPr>
        <w:t xml:space="preserve">he </w:t>
      </w:r>
      <w:r w:rsidR="00A074AB">
        <w:rPr>
          <w:rFonts w:cs="Arial"/>
          <w:sz w:val="20"/>
          <w:szCs w:val="20"/>
          <w:lang w:val="en-US"/>
        </w:rPr>
        <w:t>“</w:t>
      </w:r>
      <w:r w:rsidR="00AC5D47">
        <w:rPr>
          <w:rFonts w:cs="Arial"/>
          <w:sz w:val="20"/>
          <w:szCs w:val="20"/>
          <w:lang w:val="en-US"/>
        </w:rPr>
        <w:t>Harvest filter</w:t>
      </w:r>
      <w:r w:rsidR="00A074AB">
        <w:rPr>
          <w:rFonts w:cs="Arial"/>
          <w:sz w:val="20"/>
          <w:szCs w:val="20"/>
          <w:lang w:val="en-US"/>
        </w:rPr>
        <w:t>”</w:t>
      </w:r>
      <w:r w:rsidR="00AC5D47">
        <w:rPr>
          <w:rFonts w:cs="Arial"/>
          <w:sz w:val="20"/>
          <w:szCs w:val="20"/>
          <w:lang w:val="en-US"/>
        </w:rPr>
        <w:t xml:space="preserve"> </w:t>
      </w:r>
      <w:r w:rsidR="0089615C">
        <w:rPr>
          <w:rFonts w:cs="Arial"/>
          <w:sz w:val="20"/>
          <w:szCs w:val="20"/>
          <w:lang w:val="en-US"/>
        </w:rPr>
        <w:t>in the dish for</w:t>
      </w:r>
      <w:r w:rsidR="00AC5D47">
        <w:rPr>
          <w:rFonts w:cs="Arial"/>
          <w:sz w:val="20"/>
          <w:szCs w:val="20"/>
          <w:lang w:val="en-US"/>
        </w:rPr>
        <w:t xml:space="preserve"> </w:t>
      </w:r>
      <w:r w:rsidR="007B66DC">
        <w:rPr>
          <w:rFonts w:cs="Arial"/>
          <w:sz w:val="20"/>
          <w:szCs w:val="20"/>
          <w:lang w:val="en-US"/>
        </w:rPr>
        <w:t>1</w:t>
      </w:r>
      <w:r w:rsidR="00AC5D47">
        <w:rPr>
          <w:rFonts w:cs="Arial"/>
          <w:sz w:val="20"/>
          <w:szCs w:val="20"/>
          <w:lang w:val="en-US"/>
        </w:rPr>
        <w:t>5</w:t>
      </w:r>
      <w:r w:rsidR="007F57D2" w:rsidRPr="007437DD">
        <w:rPr>
          <w:rFonts w:cs="Arial"/>
          <w:sz w:val="20"/>
          <w:szCs w:val="20"/>
          <w:lang w:val="en-US"/>
        </w:rPr>
        <w:t xml:space="preserve"> minutes </w:t>
      </w:r>
      <w:r w:rsidR="0089615C">
        <w:rPr>
          <w:rFonts w:cs="Arial"/>
          <w:sz w:val="20"/>
          <w:szCs w:val="20"/>
          <w:lang w:val="en-US"/>
        </w:rPr>
        <w:t>up to 1</w:t>
      </w:r>
      <w:r w:rsidR="007F57D2" w:rsidRPr="007437DD">
        <w:rPr>
          <w:rFonts w:cs="Arial"/>
          <w:sz w:val="20"/>
          <w:szCs w:val="20"/>
          <w:lang w:val="en-US"/>
        </w:rPr>
        <w:t>2 hours</w:t>
      </w:r>
      <w:r w:rsidR="004B13B8">
        <w:rPr>
          <w:rFonts w:cs="Arial"/>
          <w:sz w:val="20"/>
          <w:szCs w:val="20"/>
          <w:lang w:val="en-US"/>
        </w:rPr>
        <w:t xml:space="preserve"> / overnight</w:t>
      </w:r>
      <w:r w:rsidR="000623EA" w:rsidRPr="000623EA">
        <w:rPr>
          <w:rFonts w:cs="Arial"/>
          <w:sz w:val="24"/>
          <w:szCs w:val="20"/>
          <w:vertAlign w:val="superscript"/>
          <w:lang w:val="en-US"/>
        </w:rPr>
        <w:t>*</w:t>
      </w:r>
      <w:r w:rsidR="00A074AB">
        <w:rPr>
          <w:rFonts w:cs="Arial"/>
          <w:sz w:val="20"/>
          <w:szCs w:val="20"/>
          <w:lang w:val="en-US"/>
        </w:rPr>
        <w:t xml:space="preserve">, </w:t>
      </w:r>
      <w:r w:rsidR="007F57D2" w:rsidRPr="007437DD">
        <w:rPr>
          <w:rFonts w:cs="Arial"/>
          <w:sz w:val="20"/>
          <w:szCs w:val="20"/>
          <w:lang w:val="en-US"/>
        </w:rPr>
        <w:t>depending on the amount and level of synchronization required.</w:t>
      </w:r>
      <w:r w:rsidR="0089615C">
        <w:rPr>
          <w:rFonts w:cs="Arial"/>
          <w:sz w:val="20"/>
          <w:szCs w:val="20"/>
          <w:lang w:val="en-US"/>
        </w:rPr>
        <w:t xml:space="preserve"> L1’s will hatch and pass through the filter.</w:t>
      </w:r>
    </w:p>
    <w:p w:rsidR="007F57D2" w:rsidRPr="007437DD" w:rsidRDefault="0089615C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Slowly remove “</w:t>
      </w:r>
      <w:r w:rsidR="007F57D2" w:rsidRPr="007437DD">
        <w:rPr>
          <w:rFonts w:cs="Arial"/>
          <w:sz w:val="20"/>
          <w:szCs w:val="20"/>
          <w:lang w:val="en-US"/>
        </w:rPr>
        <w:t>Harvest filter</w:t>
      </w:r>
      <w:r>
        <w:rPr>
          <w:rFonts w:cs="Arial"/>
          <w:sz w:val="20"/>
          <w:szCs w:val="20"/>
          <w:lang w:val="en-US"/>
        </w:rPr>
        <w:t xml:space="preserve">” and set aside.  At this point, the “Harvest filter’ could again be placed in a clean glass dish </w:t>
      </w:r>
      <w:r w:rsidR="00221D9C">
        <w:rPr>
          <w:rFonts w:cs="Arial"/>
          <w:sz w:val="20"/>
          <w:szCs w:val="20"/>
          <w:lang w:val="en-US"/>
        </w:rPr>
        <w:t xml:space="preserve">with buffer </w:t>
      </w:r>
      <w:r>
        <w:rPr>
          <w:rFonts w:cs="Arial"/>
          <w:sz w:val="20"/>
          <w:szCs w:val="20"/>
          <w:lang w:val="en-US"/>
        </w:rPr>
        <w:t>for a second harvest.</w:t>
      </w:r>
      <w:r w:rsidR="007F57D2" w:rsidRPr="007437DD">
        <w:rPr>
          <w:rFonts w:cs="Arial"/>
          <w:sz w:val="20"/>
          <w:szCs w:val="20"/>
          <w:lang w:val="en-US"/>
        </w:rPr>
        <w:t xml:space="preserve">  </w:t>
      </w:r>
    </w:p>
    <w:p w:rsidR="0089615C" w:rsidRDefault="0089615C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Transfer contents of dish to conical tube</w:t>
      </w:r>
      <w:r w:rsidR="00A074AB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s</w:t>
      </w:r>
      <w:r w:rsidR="00A074AB">
        <w:rPr>
          <w:rFonts w:cs="Arial"/>
          <w:sz w:val="20"/>
          <w:szCs w:val="20"/>
          <w:lang w:val="en-US"/>
        </w:rPr>
        <w:t>)</w:t>
      </w:r>
      <w:r>
        <w:rPr>
          <w:rFonts w:cs="Arial"/>
          <w:sz w:val="20"/>
          <w:szCs w:val="20"/>
          <w:lang w:val="en-US"/>
        </w:rPr>
        <w:t>.</w:t>
      </w:r>
    </w:p>
    <w:p w:rsidR="0089615C" w:rsidRDefault="0089615C" w:rsidP="0089615C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Use centrifuge to spin down L1’s (</w:t>
      </w:r>
      <w:r w:rsidR="00A074AB">
        <w:rPr>
          <w:rFonts w:cs="Arial"/>
          <w:sz w:val="20"/>
          <w:szCs w:val="20"/>
          <w:lang w:val="en-US"/>
        </w:rPr>
        <w:t>~</w:t>
      </w:r>
      <w:r>
        <w:rPr>
          <w:rFonts w:cs="Arial"/>
          <w:sz w:val="20"/>
          <w:szCs w:val="20"/>
          <w:lang w:val="en-US"/>
        </w:rPr>
        <w:t>5 minutes at 1200-2000g)</w:t>
      </w:r>
    </w:p>
    <w:p w:rsidR="000623EA" w:rsidRDefault="0089615C" w:rsidP="0089615C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Transfer worm pellet to seeded NGM plate or liquid culture.</w:t>
      </w:r>
      <w:r w:rsidR="000311E5" w:rsidRPr="0089615C">
        <w:rPr>
          <w:rFonts w:cs="Arial"/>
          <w:sz w:val="20"/>
          <w:szCs w:val="20"/>
          <w:lang w:val="en-US"/>
        </w:rPr>
        <w:tab/>
      </w:r>
    </w:p>
    <w:p w:rsidR="0047433F" w:rsidRPr="0047433F" w:rsidRDefault="000623EA" w:rsidP="0047433F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* If large volumes are needed and food arrest is to be avoided;  after approximately 7-8 hours (the time for newly laid egg’s to start hatching), the L1’s harvested till that point are to be disposed and a new short (1 – 2 hours) harvest cycle to be (re)started.  See also remark about adding Serotonin at the Harvest step (8) of the protocol</w:t>
      </w:r>
      <w:r w:rsidR="0047433F">
        <w:rPr>
          <w:rFonts w:cs="Arial"/>
          <w:sz w:val="20"/>
          <w:szCs w:val="20"/>
          <w:lang w:val="en-US"/>
        </w:rPr>
        <w:t xml:space="preserve"> and not using M9 as this </w:t>
      </w:r>
      <w:r w:rsidR="0047433F" w:rsidRPr="0047433F">
        <w:rPr>
          <w:rFonts w:cs="Arial"/>
          <w:sz w:val="20"/>
          <w:szCs w:val="20"/>
          <w:lang w:val="en-US"/>
        </w:rPr>
        <w:t>inhibit</w:t>
      </w:r>
      <w:r w:rsidR="0047433F">
        <w:rPr>
          <w:rFonts w:cs="Arial"/>
          <w:sz w:val="20"/>
          <w:szCs w:val="20"/>
          <w:lang w:val="en-US"/>
        </w:rPr>
        <w:t>s</w:t>
      </w:r>
      <w:r w:rsidR="0047433F" w:rsidRPr="0047433F">
        <w:rPr>
          <w:rFonts w:cs="Arial"/>
          <w:sz w:val="20"/>
          <w:szCs w:val="20"/>
          <w:lang w:val="en-US"/>
        </w:rPr>
        <w:t xml:space="preserve"> egg-laying</w:t>
      </w:r>
      <w:r w:rsidR="0047433F">
        <w:rPr>
          <w:rFonts w:cs="Arial"/>
          <w:sz w:val="20"/>
          <w:szCs w:val="20"/>
          <w:lang w:val="en-US"/>
        </w:rPr>
        <w:t>.</w:t>
      </w:r>
    </w:p>
    <w:p w:rsidR="0047433F" w:rsidRDefault="0047433F" w:rsidP="0047433F">
      <w:pPr>
        <w:ind w:firstLine="708"/>
        <w:rPr>
          <w:rFonts w:cs="Arial"/>
          <w:sz w:val="20"/>
          <w:szCs w:val="20"/>
          <w:lang w:val="en-US"/>
        </w:rPr>
      </w:pPr>
    </w:p>
    <w:p w:rsidR="00C04825" w:rsidRPr="002A3C80" w:rsidRDefault="003C3051" w:rsidP="00C04825">
      <w:pPr>
        <w:rPr>
          <w:rFonts w:cs="Arial"/>
          <w:b/>
          <w:sz w:val="20"/>
          <w:szCs w:val="20"/>
          <w:u w:val="single"/>
          <w:lang w:val="en-US"/>
        </w:rPr>
      </w:pPr>
      <w:r w:rsidRPr="0047433F">
        <w:rPr>
          <w:rFonts w:cs="Arial"/>
          <w:sz w:val="20"/>
          <w:szCs w:val="20"/>
          <w:lang w:val="en-US"/>
        </w:rPr>
        <w:br w:type="page"/>
      </w:r>
      <w:r w:rsidR="00C04825" w:rsidRPr="002A3C80">
        <w:rPr>
          <w:rFonts w:cs="Arial"/>
          <w:b/>
          <w:sz w:val="20"/>
          <w:szCs w:val="20"/>
          <w:u w:val="single"/>
          <w:lang w:val="en-US"/>
        </w:rPr>
        <w:lastRenderedPageBreak/>
        <w:t>Cleaning / descaling the filters:</w:t>
      </w:r>
    </w:p>
    <w:p w:rsidR="00C04825" w:rsidRPr="007068FD" w:rsidRDefault="00C04825" w:rsidP="00C04825">
      <w:pPr>
        <w:spacing w:after="0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1a</w:t>
      </w:r>
      <w:r>
        <w:rPr>
          <w:sz w:val="20"/>
          <w:szCs w:val="20"/>
          <w:lang w:val="en-US"/>
        </w:rPr>
        <w:tab/>
      </w:r>
      <w:r w:rsidRPr="007068FD">
        <w:rPr>
          <w:sz w:val="20"/>
          <w:szCs w:val="20"/>
          <w:lang w:val="en-US"/>
        </w:rPr>
        <w:t xml:space="preserve">Soak filters in a 0.5-1 M </w:t>
      </w:r>
      <w:proofErr w:type="spellStart"/>
      <w:r w:rsidRPr="007068FD">
        <w:rPr>
          <w:sz w:val="20"/>
          <w:szCs w:val="20"/>
          <w:lang w:val="en-US"/>
        </w:rPr>
        <w:t>NaOH</w:t>
      </w:r>
      <w:proofErr w:type="spellEnd"/>
      <w:r w:rsidRPr="007068FD">
        <w:rPr>
          <w:sz w:val="20"/>
          <w:szCs w:val="20"/>
          <w:lang w:val="en-US"/>
        </w:rPr>
        <w:t xml:space="preserve"> for 30 minutes up to </w:t>
      </w:r>
      <w:r>
        <w:rPr>
          <w:sz w:val="20"/>
          <w:szCs w:val="20"/>
          <w:lang w:val="en-US"/>
        </w:rPr>
        <w:t xml:space="preserve">an </w:t>
      </w:r>
      <w:r w:rsidRPr="007068FD">
        <w:rPr>
          <w:sz w:val="20"/>
          <w:szCs w:val="20"/>
          <w:lang w:val="en-US"/>
        </w:rPr>
        <w:t>1 hour.</w:t>
      </w:r>
    </w:p>
    <w:p w:rsidR="00C04825" w:rsidRPr="007068FD" w:rsidRDefault="00C04825" w:rsidP="00C04825">
      <w:pPr>
        <w:spacing w:after="0"/>
        <w:ind w:left="720" w:hanging="720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1b</w:t>
      </w:r>
      <w:r>
        <w:rPr>
          <w:sz w:val="20"/>
          <w:szCs w:val="20"/>
          <w:lang w:val="en-US"/>
        </w:rPr>
        <w:tab/>
      </w:r>
      <w:r w:rsidRPr="007068FD">
        <w:rPr>
          <w:sz w:val="20"/>
          <w:szCs w:val="20"/>
          <w:lang w:val="en-US"/>
        </w:rPr>
        <w:t>Alternative</w:t>
      </w:r>
      <w:r>
        <w:rPr>
          <w:sz w:val="20"/>
          <w:szCs w:val="20"/>
          <w:lang w:val="en-US"/>
        </w:rPr>
        <w:t xml:space="preserve">: </w:t>
      </w:r>
      <w:r w:rsidRPr="007068FD">
        <w:rPr>
          <w:sz w:val="20"/>
          <w:szCs w:val="20"/>
          <w:lang w:val="en-US"/>
        </w:rPr>
        <w:t xml:space="preserve">use a small 2 liter 40 Hz ultrasonic cleaner, filled with 0.5-1 M </w:t>
      </w:r>
      <w:proofErr w:type="spellStart"/>
      <w:r w:rsidRPr="007068FD">
        <w:rPr>
          <w:sz w:val="20"/>
          <w:szCs w:val="20"/>
          <w:lang w:val="en-US"/>
        </w:rPr>
        <w:t>NaOH</w:t>
      </w:r>
      <w:proofErr w:type="spellEnd"/>
      <w:r w:rsidRPr="007068FD">
        <w:rPr>
          <w:sz w:val="20"/>
          <w:szCs w:val="20"/>
          <w:lang w:val="en-US"/>
        </w:rPr>
        <w:t>, and clean the filters for</w:t>
      </w:r>
      <w:r>
        <w:rPr>
          <w:sz w:val="20"/>
          <w:szCs w:val="20"/>
          <w:lang w:val="en-US"/>
        </w:rPr>
        <w:t xml:space="preserve"> approximately </w:t>
      </w:r>
      <w:r w:rsidRPr="007068FD">
        <w:rPr>
          <w:sz w:val="20"/>
          <w:szCs w:val="20"/>
          <w:lang w:val="en-US"/>
        </w:rPr>
        <w:t xml:space="preserve">5 minutes.  The ultrasonic cleaner will </w:t>
      </w:r>
      <w:r>
        <w:rPr>
          <w:sz w:val="20"/>
          <w:szCs w:val="20"/>
          <w:lang w:val="en-US"/>
        </w:rPr>
        <w:t xml:space="preserve">also </w:t>
      </w:r>
      <w:r w:rsidRPr="007068FD">
        <w:rPr>
          <w:sz w:val="20"/>
          <w:szCs w:val="20"/>
          <w:lang w:val="en-US"/>
        </w:rPr>
        <w:t xml:space="preserve">help descale filters if this becomes </w:t>
      </w:r>
      <w:r>
        <w:rPr>
          <w:sz w:val="20"/>
          <w:szCs w:val="20"/>
          <w:lang w:val="en-US"/>
        </w:rPr>
        <w:t>necessary.</w:t>
      </w:r>
    </w:p>
    <w:p w:rsidR="00C04825" w:rsidRPr="007068FD" w:rsidRDefault="00C04825" w:rsidP="00C04825">
      <w:pPr>
        <w:spacing w:after="0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</w:r>
      <w:r w:rsidRPr="007068FD">
        <w:rPr>
          <w:sz w:val="20"/>
          <w:szCs w:val="20"/>
          <w:lang w:val="en-US"/>
        </w:rPr>
        <w:t>Soak / rinse filters in distilled water.</w:t>
      </w:r>
    </w:p>
    <w:p w:rsidR="00C04825" w:rsidRPr="007068FD" w:rsidRDefault="00C04825" w:rsidP="00C04825">
      <w:pPr>
        <w:spacing w:after="0"/>
        <w:ind w:left="720" w:hanging="12"/>
        <w:rPr>
          <w:rFonts w:cs="Arial"/>
          <w:sz w:val="20"/>
          <w:szCs w:val="20"/>
          <w:lang w:val="en-US"/>
        </w:rPr>
      </w:pPr>
      <w:r w:rsidRPr="007068FD">
        <w:rPr>
          <w:rFonts w:cs="Arial"/>
          <w:sz w:val="20"/>
          <w:szCs w:val="20"/>
          <w:lang w:val="en-US"/>
        </w:rPr>
        <w:t>Caution:  do not use standard tap water as this typically contains dissolved salts and metals, as this will react to the nickel alloy and cause scaling.</w:t>
      </w:r>
    </w:p>
    <w:p w:rsidR="00C04825" w:rsidRPr="007068FD" w:rsidRDefault="00C04825" w:rsidP="00C04825">
      <w:pPr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</w:t>
      </w:r>
      <w:r>
        <w:rPr>
          <w:rFonts w:cs="Arial"/>
          <w:sz w:val="20"/>
          <w:szCs w:val="20"/>
          <w:lang w:val="en-US"/>
        </w:rPr>
        <w:tab/>
      </w:r>
      <w:r w:rsidRPr="007068FD">
        <w:rPr>
          <w:rFonts w:cs="Arial"/>
          <w:sz w:val="20"/>
          <w:szCs w:val="20"/>
          <w:lang w:val="en-US"/>
        </w:rPr>
        <w:t>Sterilize the filters with 70% isopropyl alcohol, either use a spray or submerge the filters completely.</w:t>
      </w:r>
    </w:p>
    <w:p w:rsidR="00C04825" w:rsidRPr="007068FD" w:rsidRDefault="00C04825" w:rsidP="00C04825">
      <w:pPr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4</w:t>
      </w:r>
      <w:r>
        <w:rPr>
          <w:rFonts w:cs="Arial"/>
          <w:sz w:val="20"/>
          <w:szCs w:val="20"/>
          <w:lang w:val="en-US"/>
        </w:rPr>
        <w:tab/>
        <w:t>L</w:t>
      </w:r>
      <w:r w:rsidRPr="007068FD">
        <w:rPr>
          <w:rFonts w:cs="Arial"/>
          <w:sz w:val="20"/>
          <w:szCs w:val="20"/>
          <w:lang w:val="en-US"/>
        </w:rPr>
        <w:t>et the filters dry in a laminar flow hood.</w:t>
      </w:r>
    </w:p>
    <w:p w:rsidR="00C04825" w:rsidRPr="007068FD" w:rsidRDefault="00C04825" w:rsidP="00C04825">
      <w:pPr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5</w:t>
      </w:r>
      <w:r>
        <w:rPr>
          <w:rFonts w:cs="Arial"/>
          <w:sz w:val="20"/>
          <w:szCs w:val="20"/>
          <w:lang w:val="en-US"/>
        </w:rPr>
        <w:tab/>
      </w:r>
      <w:r w:rsidRPr="007068FD">
        <w:rPr>
          <w:rFonts w:cs="Arial"/>
          <w:sz w:val="20"/>
          <w:szCs w:val="20"/>
          <w:lang w:val="en-US"/>
        </w:rPr>
        <w:t>Cover th</w:t>
      </w:r>
      <w:r>
        <w:rPr>
          <w:rFonts w:cs="Arial"/>
          <w:sz w:val="20"/>
          <w:szCs w:val="20"/>
          <w:lang w:val="en-US"/>
        </w:rPr>
        <w:t>e filters with a petri dish lid</w:t>
      </w:r>
      <w:r w:rsidRPr="007068FD">
        <w:rPr>
          <w:rFonts w:cs="Arial"/>
          <w:sz w:val="20"/>
          <w:szCs w:val="20"/>
          <w:lang w:val="en-US"/>
        </w:rPr>
        <w:t>.</w:t>
      </w:r>
    </w:p>
    <w:p w:rsidR="00C04825" w:rsidRPr="00E56645" w:rsidRDefault="00C04825" w:rsidP="00C04825">
      <w:pPr>
        <w:rPr>
          <w:sz w:val="20"/>
          <w:szCs w:val="20"/>
          <w:lang w:val="en-US"/>
        </w:rPr>
      </w:pPr>
      <w:r w:rsidRPr="001946D6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I</w:t>
      </w:r>
      <w:r w:rsidRPr="001946D6">
        <w:rPr>
          <w:sz w:val="20"/>
          <w:szCs w:val="20"/>
          <w:lang w:val="en-US"/>
        </w:rPr>
        <w:t>f there is ‘scaling’ NEVER use an acid solution as it will have the potential of damaging the filters.  Instead, use a small 40khz ultrasonic cleaning device with a ‘general purpose’ cleaning solution that has pH of 7 or higher.  If not sure just use demi-water with a drop of general-purpose detergent and gently move / tilting the filter for 1 to 2 minutes in the ultrasonic cleaning device.  To verify the result check the filter before and after under a microscope</w:t>
      </w:r>
      <w:r>
        <w:rPr>
          <w:sz w:val="20"/>
          <w:szCs w:val="20"/>
          <w:lang w:val="en-US"/>
        </w:rPr>
        <w:br/>
      </w:r>
    </w:p>
    <w:p w:rsidR="00C04825" w:rsidRPr="004A1964" w:rsidRDefault="00C04825" w:rsidP="00C04825">
      <w:pPr>
        <w:spacing w:after="0"/>
        <w:rPr>
          <w:b/>
          <w:sz w:val="20"/>
          <w:szCs w:val="20"/>
          <w:u w:val="single"/>
          <w:lang w:val="en-US"/>
        </w:rPr>
      </w:pPr>
      <w:r w:rsidRPr="004A1964">
        <w:rPr>
          <w:b/>
          <w:sz w:val="20"/>
          <w:szCs w:val="20"/>
          <w:u w:val="single"/>
          <w:lang w:val="en-US"/>
        </w:rPr>
        <w:t>Guidelines when working with the CES:</w:t>
      </w:r>
      <w:r>
        <w:rPr>
          <w:b/>
          <w:sz w:val="20"/>
          <w:szCs w:val="20"/>
          <w:u w:val="single"/>
          <w:lang w:val="en-US"/>
        </w:rPr>
        <w:br/>
      </w:r>
    </w:p>
    <w:p w:rsidR="00C04825" w:rsidRDefault="00C04825" w:rsidP="00C04825">
      <w:pPr>
        <w:spacing w:after="0"/>
        <w:ind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order to avoid contamination, always try to work in a </w:t>
      </w:r>
      <w:r w:rsidRPr="007068FD">
        <w:rPr>
          <w:sz w:val="20"/>
          <w:szCs w:val="20"/>
          <w:lang w:val="en-US"/>
        </w:rPr>
        <w:t>laminar flow hood if possible</w:t>
      </w:r>
    </w:p>
    <w:p w:rsidR="00C04825" w:rsidRDefault="00C04825" w:rsidP="00C04825">
      <w:pPr>
        <w:rPr>
          <w:sz w:val="20"/>
          <w:szCs w:val="20"/>
          <w:u w:val="single"/>
          <w:lang w:val="en-US"/>
        </w:rPr>
      </w:pPr>
    </w:p>
    <w:p w:rsidR="00C04825" w:rsidRPr="004A1964" w:rsidRDefault="00C04825" w:rsidP="00C04825">
      <w:pPr>
        <w:rPr>
          <w:b/>
          <w:sz w:val="20"/>
          <w:szCs w:val="20"/>
          <w:u w:val="single"/>
          <w:lang w:val="en-US"/>
        </w:rPr>
      </w:pPr>
      <w:r w:rsidRPr="004A1964">
        <w:rPr>
          <w:b/>
          <w:sz w:val="20"/>
          <w:szCs w:val="20"/>
          <w:u w:val="single"/>
          <w:lang w:val="en-US"/>
        </w:rPr>
        <w:t>Contamination:</w:t>
      </w:r>
      <w:r w:rsidR="00A9621A" w:rsidRPr="00A9621A">
        <w:rPr>
          <w:b/>
          <w:sz w:val="20"/>
          <w:szCs w:val="20"/>
          <w:lang w:val="en-US"/>
        </w:rPr>
        <w:t xml:space="preserve"> </w:t>
      </w:r>
      <w:r w:rsidR="00A9621A" w:rsidRPr="0041073D">
        <w:rPr>
          <w:b/>
          <w:sz w:val="20"/>
          <w:szCs w:val="20"/>
          <w:lang w:val="en-US"/>
        </w:rPr>
        <w:t>(Cleaning Buffer)</w:t>
      </w:r>
    </w:p>
    <w:p w:rsidR="00C04825" w:rsidRDefault="00C04825" w:rsidP="00C04825">
      <w:pPr>
        <w:spacing w:after="0"/>
        <w:ind w:left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source </w:t>
      </w:r>
      <w:r w:rsidRPr="00DE6697">
        <w:rPr>
          <w:sz w:val="20"/>
          <w:szCs w:val="20"/>
          <w:lang w:val="en-US"/>
        </w:rPr>
        <w:t>(plates or liquid) can be a suspect of contamination</w:t>
      </w:r>
      <w:r>
        <w:rPr>
          <w:sz w:val="20"/>
          <w:szCs w:val="20"/>
          <w:lang w:val="en-US"/>
        </w:rPr>
        <w:t>. If this is the case, then the following Cleaning Buffers</w:t>
      </w:r>
      <w:r>
        <w:rPr>
          <w:sz w:val="20"/>
          <w:szCs w:val="20"/>
          <w:lang w:val="en-US"/>
        </w:rPr>
        <w:br/>
        <w:t>could/should be used.</w:t>
      </w:r>
      <w:r>
        <w:rPr>
          <w:sz w:val="20"/>
          <w:szCs w:val="20"/>
          <w:lang w:val="en-US"/>
        </w:rPr>
        <w:br/>
      </w:r>
    </w:p>
    <w:p w:rsidR="00C04825" w:rsidRPr="008632D1" w:rsidRDefault="00C04825" w:rsidP="00C04825">
      <w:pPr>
        <w:spacing w:after="0"/>
        <w:ind w:firstLine="708"/>
        <w:rPr>
          <w:sz w:val="20"/>
          <w:szCs w:val="20"/>
          <w:lang w:val="en-US"/>
        </w:rPr>
      </w:pPr>
      <w:r w:rsidRPr="008632D1">
        <w:rPr>
          <w:sz w:val="20"/>
          <w:szCs w:val="20"/>
          <w:lang w:val="en-US"/>
        </w:rPr>
        <w:t>Cleaning buffer 50 mL: M9 + Streptomycin + Nystatin –solution :</w:t>
      </w:r>
      <w:r>
        <w:rPr>
          <w:sz w:val="20"/>
          <w:szCs w:val="20"/>
          <w:lang w:val="en-US"/>
        </w:rPr>
        <w:br/>
      </w:r>
    </w:p>
    <w:p w:rsidR="00C04825" w:rsidRPr="008632D1" w:rsidRDefault="00C04825" w:rsidP="00C04825">
      <w:pPr>
        <w:spacing w:after="0"/>
        <w:ind w:left="1413" w:hanging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Pr="008632D1">
        <w:rPr>
          <w:sz w:val="20"/>
          <w:szCs w:val="20"/>
          <w:lang w:val="en-US"/>
        </w:rPr>
        <w:tab/>
        <w:t>Streptomycin stock 100 mg/mL</w:t>
      </w:r>
      <w:r>
        <w:rPr>
          <w:sz w:val="20"/>
          <w:szCs w:val="20"/>
          <w:lang w:val="en-US"/>
        </w:rPr>
        <w:br/>
      </w:r>
      <w:r w:rsidRPr="008632D1">
        <w:rPr>
          <w:sz w:val="20"/>
          <w:szCs w:val="20"/>
          <w:lang w:val="en-US"/>
        </w:rPr>
        <w:t>Add 1 gram of Strep to 10 mL of dH2O, filter sterilize the solution and store at 4˚C</w:t>
      </w:r>
    </w:p>
    <w:p w:rsidR="00C04825" w:rsidRPr="008632D1" w:rsidRDefault="00C04825" w:rsidP="00C04825">
      <w:pPr>
        <w:spacing w:after="0"/>
        <w:ind w:left="1413" w:hanging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Pr="008632D1">
        <w:rPr>
          <w:sz w:val="20"/>
          <w:szCs w:val="20"/>
          <w:lang w:val="en-US"/>
        </w:rPr>
        <w:tab/>
        <w:t>Nystatin suspension 10 mg/mL</w:t>
      </w:r>
      <w:r>
        <w:rPr>
          <w:sz w:val="20"/>
          <w:szCs w:val="20"/>
          <w:lang w:val="en-US"/>
        </w:rPr>
        <w:br/>
      </w:r>
      <w:r w:rsidRPr="008632D1">
        <w:rPr>
          <w:sz w:val="20"/>
          <w:szCs w:val="20"/>
          <w:lang w:val="en-US"/>
        </w:rPr>
        <w:t>For 50 mL, add 0.5 gram Nystatin in 70% ethanol in dH2O (Shake before use) store at 4˚C</w:t>
      </w:r>
    </w:p>
    <w:p w:rsidR="00C04825" w:rsidRDefault="00C04825" w:rsidP="00C04825">
      <w:pPr>
        <w:ind w:left="1413" w:hanging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Pr="008632D1">
        <w:rPr>
          <w:sz w:val="20"/>
          <w:szCs w:val="20"/>
          <w:lang w:val="en-US"/>
        </w:rPr>
        <w:tab/>
        <w:t>Prepare 50 mL of sterile M9 buffer</w:t>
      </w:r>
      <w:r>
        <w:rPr>
          <w:sz w:val="20"/>
          <w:szCs w:val="20"/>
          <w:lang w:val="en-US"/>
        </w:rPr>
        <w:br/>
      </w:r>
      <w:r w:rsidRPr="008632D1">
        <w:rPr>
          <w:sz w:val="20"/>
          <w:szCs w:val="20"/>
          <w:lang w:val="en-US"/>
        </w:rPr>
        <w:t>add 50 µL Streptomycin stock 100 mg/mL and 50 µL Nystatin suspension 10 mg/mL</w:t>
      </w:r>
    </w:p>
    <w:p w:rsidR="00C04825" w:rsidRDefault="00C04825" w:rsidP="00C04825">
      <w:pPr>
        <w:ind w:left="1413" w:hanging="7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>T</w:t>
      </w:r>
      <w:r w:rsidRPr="008632D1">
        <w:rPr>
          <w:sz w:val="20"/>
          <w:szCs w:val="20"/>
          <w:lang w:val="en-US"/>
        </w:rPr>
        <w:t>ransfer the L1’s to a 50 mL tube</w:t>
      </w:r>
      <w:r>
        <w:rPr>
          <w:sz w:val="20"/>
          <w:szCs w:val="20"/>
          <w:lang w:val="en-US"/>
        </w:rPr>
        <w:t xml:space="preserve"> </w:t>
      </w:r>
      <w:r w:rsidRPr="008632D1">
        <w:rPr>
          <w:sz w:val="20"/>
          <w:szCs w:val="20"/>
          <w:lang w:val="en-US"/>
        </w:rPr>
        <w:t>and add 10 mL cleaning buffer, incubate for 5 minutes.</w:t>
      </w:r>
    </w:p>
    <w:p w:rsidR="00C04825" w:rsidRDefault="00C04825" w:rsidP="00C04825">
      <w:pPr>
        <w:rPr>
          <w:rFonts w:cs="Arial"/>
          <w:sz w:val="20"/>
          <w:szCs w:val="20"/>
          <w:u w:val="single"/>
          <w:lang w:val="en-US"/>
        </w:rPr>
      </w:pPr>
      <w:r w:rsidRPr="001946D6">
        <w:rPr>
          <w:rFonts w:cs="Arial"/>
          <w:sz w:val="20"/>
          <w:szCs w:val="20"/>
          <w:lang w:val="en-US"/>
        </w:rPr>
        <w:br/>
      </w:r>
      <w:r w:rsidRPr="001946D6">
        <w:rPr>
          <w:rFonts w:cs="Arial"/>
          <w:sz w:val="20"/>
          <w:szCs w:val="20"/>
          <w:lang w:val="en-US"/>
        </w:rPr>
        <w:br/>
      </w:r>
    </w:p>
    <w:p w:rsidR="00C04825" w:rsidRDefault="00C04825" w:rsidP="00C04825">
      <w:pPr>
        <w:rPr>
          <w:rFonts w:cs="Arial"/>
          <w:sz w:val="20"/>
          <w:szCs w:val="20"/>
          <w:u w:val="single"/>
          <w:lang w:val="en-US"/>
        </w:rPr>
      </w:pPr>
      <w:r>
        <w:rPr>
          <w:rFonts w:cs="Arial"/>
          <w:sz w:val="20"/>
          <w:szCs w:val="20"/>
          <w:u w:val="single"/>
          <w:lang w:val="en-US"/>
        </w:rPr>
        <w:br w:type="page"/>
      </w:r>
    </w:p>
    <w:p w:rsidR="009C7A9F" w:rsidRPr="000D43BA" w:rsidRDefault="009C7A9F" w:rsidP="009C7A9F">
      <w:pPr>
        <w:rPr>
          <w:rFonts w:cs="Arial"/>
          <w:b/>
          <w:sz w:val="20"/>
          <w:szCs w:val="20"/>
          <w:u w:val="single"/>
          <w:lang w:val="en-US"/>
        </w:rPr>
      </w:pPr>
      <w:r w:rsidRPr="000D43BA">
        <w:rPr>
          <w:rFonts w:cs="Arial"/>
          <w:b/>
          <w:sz w:val="20"/>
          <w:szCs w:val="20"/>
          <w:u w:val="single"/>
          <w:lang w:val="en-US"/>
        </w:rPr>
        <w:lastRenderedPageBreak/>
        <w:t>Large(r) L1 volumes:</w:t>
      </w:r>
    </w:p>
    <w:p w:rsidR="009C7A9F" w:rsidRDefault="009C7A9F" w:rsidP="009C7A9F">
      <w:pPr>
        <w:rPr>
          <w:rFonts w:cs="Arial"/>
          <w:sz w:val="20"/>
          <w:szCs w:val="20"/>
          <w:lang w:val="en-US"/>
        </w:rPr>
      </w:pPr>
      <w:r w:rsidRPr="005A3D70">
        <w:rPr>
          <w:rFonts w:cs="Arial"/>
          <w:sz w:val="20"/>
          <w:szCs w:val="20"/>
          <w:lang w:val="en-US"/>
        </w:rPr>
        <w:t xml:space="preserve">For those who are seeking </w:t>
      </w:r>
      <w:r>
        <w:rPr>
          <w:rFonts w:cs="Arial"/>
          <w:sz w:val="20"/>
          <w:szCs w:val="20"/>
          <w:lang w:val="en-US"/>
        </w:rPr>
        <w:t>(</w:t>
      </w:r>
      <w:r w:rsidRPr="005A3D70">
        <w:rPr>
          <w:rFonts w:cs="Arial"/>
          <w:sz w:val="20"/>
          <w:szCs w:val="20"/>
          <w:lang w:val="en-US"/>
        </w:rPr>
        <w:t>very</w:t>
      </w:r>
      <w:r>
        <w:rPr>
          <w:rFonts w:cs="Arial"/>
          <w:sz w:val="20"/>
          <w:szCs w:val="20"/>
          <w:lang w:val="en-US"/>
        </w:rPr>
        <w:t>)</w:t>
      </w:r>
      <w:r w:rsidRPr="005A3D70">
        <w:rPr>
          <w:rFonts w:cs="Arial"/>
          <w:sz w:val="20"/>
          <w:szCs w:val="20"/>
          <w:lang w:val="en-US"/>
        </w:rPr>
        <w:t xml:space="preserve"> large L1 volumes,  the following remarks:</w:t>
      </w:r>
    </w:p>
    <w:p w:rsidR="009C7A9F" w:rsidRPr="000D43BA" w:rsidRDefault="009C7A9F" w:rsidP="009C7A9F">
      <w:pPr>
        <w:rPr>
          <w:sz w:val="20"/>
          <w:szCs w:val="20"/>
          <w:lang w:val="en-US"/>
        </w:rPr>
      </w:pPr>
      <w:r w:rsidRPr="000D43BA">
        <w:rPr>
          <w:sz w:val="20"/>
          <w:szCs w:val="20"/>
          <w:lang w:val="en-US"/>
        </w:rPr>
        <w:t>Egg-laying stimulus:</w:t>
      </w:r>
    </w:p>
    <w:p w:rsidR="009C7A9F" w:rsidRDefault="009C7A9F" w:rsidP="009C7A9F">
      <w:pPr>
        <w:ind w:left="708"/>
        <w:rPr>
          <w:sz w:val="20"/>
          <w:szCs w:val="20"/>
          <w:lang w:val="en-US"/>
        </w:rPr>
      </w:pPr>
      <w:r w:rsidRPr="005A3D70">
        <w:rPr>
          <w:sz w:val="20"/>
          <w:szCs w:val="20"/>
          <w:lang w:val="en-US"/>
        </w:rPr>
        <w:t xml:space="preserve">In the nematode </w:t>
      </w:r>
      <w:r w:rsidRPr="005A3D70">
        <w:rPr>
          <w:i/>
          <w:sz w:val="20"/>
          <w:szCs w:val="20"/>
          <w:lang w:val="en-US"/>
        </w:rPr>
        <w:t>C. elegans</w:t>
      </w:r>
      <w:r w:rsidRPr="005A3D70">
        <w:rPr>
          <w:sz w:val="20"/>
          <w:szCs w:val="20"/>
          <w:lang w:val="en-US"/>
        </w:rPr>
        <w:t xml:space="preserve">, serotonin has been shown to act in a modulatory fashion to increase the rate and alter the temporal pattern of egg laying and acts directly on the </w:t>
      </w:r>
      <w:proofErr w:type="spellStart"/>
      <w:r w:rsidRPr="005A3D70">
        <w:rPr>
          <w:sz w:val="20"/>
          <w:szCs w:val="20"/>
          <w:lang w:val="en-US"/>
        </w:rPr>
        <w:t>vulval</w:t>
      </w:r>
      <w:proofErr w:type="spellEnd"/>
      <w:r w:rsidRPr="005A3D70">
        <w:rPr>
          <w:sz w:val="20"/>
          <w:szCs w:val="20"/>
          <w:lang w:val="en-US"/>
        </w:rPr>
        <w:t xml:space="preserve"> muscles to increase the frequency of Ca2+ transients. [Trent et al 1983; </w:t>
      </w:r>
      <w:proofErr w:type="spellStart"/>
      <w:r w:rsidRPr="005A3D70">
        <w:rPr>
          <w:sz w:val="20"/>
          <w:szCs w:val="20"/>
          <w:lang w:val="en-US"/>
        </w:rPr>
        <w:t>Weinshenker</w:t>
      </w:r>
      <w:proofErr w:type="spellEnd"/>
      <w:r w:rsidRPr="005A3D70">
        <w:rPr>
          <w:sz w:val="20"/>
          <w:szCs w:val="20"/>
          <w:lang w:val="en-US"/>
        </w:rPr>
        <w:t xml:space="preserve"> et al. 1995].   </w:t>
      </w:r>
    </w:p>
    <w:p w:rsidR="009C7A9F" w:rsidRDefault="009C7A9F" w:rsidP="009C7A9F">
      <w:pPr>
        <w:ind w:left="708"/>
        <w:rPr>
          <w:sz w:val="20"/>
          <w:szCs w:val="20"/>
          <w:lang w:val="en-US"/>
        </w:rPr>
      </w:pPr>
      <w:r w:rsidRPr="005A3D70">
        <w:rPr>
          <w:sz w:val="20"/>
          <w:szCs w:val="20"/>
          <w:lang w:val="en-US"/>
        </w:rPr>
        <w:t>Assay conditions as used in</w:t>
      </w:r>
      <w:r>
        <w:rPr>
          <w:sz w:val="20"/>
          <w:szCs w:val="20"/>
          <w:lang w:val="en-US"/>
        </w:rPr>
        <w:t xml:space="preserve"> some </w:t>
      </w:r>
      <w:r w:rsidRPr="005A3D70">
        <w:rPr>
          <w:sz w:val="20"/>
          <w:szCs w:val="20"/>
          <w:lang w:val="en-US"/>
        </w:rPr>
        <w:t xml:space="preserve">experiments:  </w:t>
      </w:r>
      <w:r w:rsidRPr="005A3D70">
        <w:rPr>
          <w:b/>
          <w:sz w:val="20"/>
          <w:szCs w:val="20"/>
          <w:lang w:val="en-US"/>
        </w:rPr>
        <w:t>5-hydroxytryptamine</w:t>
      </w:r>
      <w:r w:rsidRPr="005A3D70">
        <w:rPr>
          <w:sz w:val="20"/>
          <w:szCs w:val="20"/>
          <w:lang w:val="en-US"/>
        </w:rPr>
        <w:t xml:space="preserve"> (creatinine sulfate </w:t>
      </w:r>
      <w:r>
        <w:rPr>
          <w:sz w:val="20"/>
          <w:szCs w:val="20"/>
          <w:lang w:val="en-US"/>
        </w:rPr>
        <w:t xml:space="preserve">complex, Sigma) </w:t>
      </w:r>
      <w:r w:rsidRPr="005A3D70">
        <w:rPr>
          <w:sz w:val="20"/>
          <w:szCs w:val="20"/>
          <w:lang w:val="en-US"/>
        </w:rPr>
        <w:t xml:space="preserve">added to NGM agar at </w:t>
      </w:r>
      <w:r w:rsidRPr="005A3D70">
        <w:rPr>
          <w:b/>
          <w:sz w:val="20"/>
          <w:szCs w:val="20"/>
          <w:lang w:val="en-US"/>
        </w:rPr>
        <w:t xml:space="preserve">7.5 </w:t>
      </w:r>
      <w:proofErr w:type="spellStart"/>
      <w:r w:rsidRPr="005A3D70">
        <w:rPr>
          <w:b/>
          <w:sz w:val="20"/>
          <w:szCs w:val="20"/>
          <w:lang w:val="en-US"/>
        </w:rPr>
        <w:t>mM</w:t>
      </w:r>
      <w:r w:rsidRPr="005A3D70">
        <w:rPr>
          <w:sz w:val="20"/>
          <w:szCs w:val="20"/>
          <w:lang w:val="en-US"/>
        </w:rPr>
        <w:t>.</w:t>
      </w:r>
      <w:proofErr w:type="spellEnd"/>
      <w:r w:rsidRPr="005A3D70">
        <w:rPr>
          <w:sz w:val="20"/>
          <w:szCs w:val="20"/>
          <w:lang w:val="en-US"/>
        </w:rPr>
        <w:t xml:space="preserve">   There are no concentration know for a liquid buffer, however we suggest using the same concentration, or slightly less 5 </w:t>
      </w:r>
      <w:proofErr w:type="spellStart"/>
      <w:r w:rsidRPr="005A3D70">
        <w:rPr>
          <w:sz w:val="20"/>
          <w:szCs w:val="20"/>
          <w:lang w:val="en-US"/>
        </w:rPr>
        <w:t>mM.</w:t>
      </w:r>
      <w:proofErr w:type="spellEnd"/>
      <w:r w:rsidRPr="005A3D70">
        <w:rPr>
          <w:sz w:val="20"/>
          <w:szCs w:val="20"/>
          <w:lang w:val="en-US"/>
        </w:rPr>
        <w:t xml:space="preserve">  </w:t>
      </w:r>
    </w:p>
    <w:p w:rsidR="009C7A9F" w:rsidRPr="005A3D70" w:rsidRDefault="009C7A9F" w:rsidP="009C7A9F">
      <w:pPr>
        <w:ind w:left="708"/>
        <w:rPr>
          <w:sz w:val="20"/>
          <w:szCs w:val="20"/>
          <w:lang w:val="en-US"/>
        </w:rPr>
      </w:pPr>
      <w:bookmarkStart w:id="1" w:name="_GoBack"/>
      <w:r>
        <w:rPr>
          <w:sz w:val="20"/>
          <w:szCs w:val="20"/>
          <w:lang w:val="en-US"/>
        </w:rPr>
        <w:t xml:space="preserve">In </w:t>
      </w:r>
      <w:r w:rsidR="00A9621A">
        <w:rPr>
          <w:sz w:val="20"/>
          <w:szCs w:val="20"/>
          <w:lang w:val="en-US"/>
        </w:rPr>
        <w:t>the CES protocol</w:t>
      </w:r>
      <w:r>
        <w:rPr>
          <w:sz w:val="20"/>
          <w:szCs w:val="20"/>
          <w:lang w:val="en-US"/>
        </w:rPr>
        <w:t>, Serotonin should be added to the buffer as used in the last step of the protocol, the ‘Harvest’ step</w:t>
      </w:r>
      <w:bookmarkEnd w:id="1"/>
      <w:r>
        <w:rPr>
          <w:sz w:val="20"/>
          <w:szCs w:val="20"/>
          <w:lang w:val="en-US"/>
        </w:rPr>
        <w:t>.</w:t>
      </w:r>
    </w:p>
    <w:p w:rsidR="009C7A9F" w:rsidRPr="000D43BA" w:rsidRDefault="009C7A9F" w:rsidP="009C7A9F">
      <w:pPr>
        <w:rPr>
          <w:sz w:val="20"/>
          <w:szCs w:val="20"/>
          <w:lang w:val="en-US"/>
        </w:rPr>
      </w:pPr>
      <w:r w:rsidRPr="000D43BA">
        <w:rPr>
          <w:sz w:val="20"/>
          <w:szCs w:val="20"/>
          <w:lang w:val="en-US"/>
        </w:rPr>
        <w:t xml:space="preserve">Egg-laying inhibitors:  </w:t>
      </w:r>
    </w:p>
    <w:p w:rsidR="009C7A9F" w:rsidRPr="005A3D70" w:rsidRDefault="009C7A9F" w:rsidP="009C7A9F">
      <w:pPr>
        <w:ind w:left="708"/>
        <w:rPr>
          <w:sz w:val="20"/>
          <w:szCs w:val="20"/>
          <w:lang w:val="en-US"/>
        </w:rPr>
      </w:pPr>
      <w:r w:rsidRPr="005A3D70">
        <w:rPr>
          <w:sz w:val="20"/>
          <w:szCs w:val="20"/>
          <w:lang w:val="en-US"/>
        </w:rPr>
        <w:t>Mechanical stimulation such as vibration of the culture medium inhibits egg-laying, (</w:t>
      </w:r>
      <w:proofErr w:type="spellStart"/>
      <w:r w:rsidRPr="005A3D70">
        <w:rPr>
          <w:sz w:val="20"/>
          <w:szCs w:val="20"/>
          <w:lang w:val="en-US"/>
        </w:rPr>
        <w:t>Sawin</w:t>
      </w:r>
      <w:proofErr w:type="spellEnd"/>
      <w:r w:rsidRPr="005A3D70">
        <w:rPr>
          <w:sz w:val="20"/>
          <w:szCs w:val="20"/>
          <w:lang w:val="en-US"/>
        </w:rPr>
        <w:t>, 1996). Hypertonic salt solutions such as M9 salts also strongly inhibit egg-laying (Horvitz et al., 1982).</w:t>
      </w:r>
    </w:p>
    <w:p w:rsidR="009C7A9F" w:rsidRDefault="009C7A9F" w:rsidP="00C04825">
      <w:pPr>
        <w:rPr>
          <w:rFonts w:cs="Arial"/>
          <w:b/>
          <w:sz w:val="20"/>
          <w:szCs w:val="20"/>
          <w:u w:val="single"/>
          <w:lang w:val="en-US"/>
        </w:rPr>
      </w:pPr>
    </w:p>
    <w:p w:rsidR="00C04825" w:rsidRPr="002A3C80" w:rsidRDefault="00C04825" w:rsidP="00C04825">
      <w:pPr>
        <w:rPr>
          <w:rFonts w:cs="Arial"/>
          <w:b/>
          <w:sz w:val="20"/>
          <w:szCs w:val="20"/>
          <w:u w:val="single"/>
          <w:lang w:val="en-US"/>
        </w:rPr>
      </w:pPr>
      <w:r w:rsidRPr="002A3C80">
        <w:rPr>
          <w:rFonts w:cs="Arial"/>
          <w:b/>
          <w:sz w:val="20"/>
          <w:szCs w:val="20"/>
          <w:u w:val="single"/>
          <w:lang w:val="en-US"/>
        </w:rPr>
        <w:t>Protocol demo:</w:t>
      </w:r>
    </w:p>
    <w:p w:rsidR="00C04825" w:rsidRDefault="00C04825" w:rsidP="00C04825">
      <w:pPr>
        <w:rPr>
          <w:rFonts w:cs="Arial"/>
          <w:color w:val="365F91" w:themeColor="accent1" w:themeShade="BF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short video demonstrating the protocol steps can be found at: </w:t>
      </w:r>
      <w:hyperlink r:id="rId10" w:anchor="ces-video" w:history="1">
        <w:r w:rsidRPr="00CE37DE">
          <w:rPr>
            <w:rStyle w:val="Hyperlink"/>
            <w:rFonts w:cs="Arial"/>
            <w:sz w:val="20"/>
            <w:szCs w:val="20"/>
            <w:lang w:val="en-US"/>
          </w:rPr>
          <w:t>https://www.nemasync.com/ces#ces-video</w:t>
        </w:r>
      </w:hyperlink>
    </w:p>
    <w:p w:rsidR="00C04825" w:rsidRDefault="00C04825" w:rsidP="00C04825">
      <w:pPr>
        <w:rPr>
          <w:rFonts w:cs="Arial"/>
          <w:sz w:val="20"/>
          <w:szCs w:val="20"/>
          <w:lang w:val="en-US"/>
        </w:rPr>
      </w:pPr>
    </w:p>
    <w:p w:rsidR="00C04825" w:rsidRPr="002A3C80" w:rsidRDefault="00C04825" w:rsidP="00C04825">
      <w:pPr>
        <w:rPr>
          <w:rFonts w:cs="Arial"/>
          <w:b/>
          <w:sz w:val="20"/>
          <w:szCs w:val="20"/>
          <w:u w:val="single"/>
          <w:lang w:val="en-US"/>
        </w:rPr>
      </w:pPr>
      <w:r w:rsidRPr="002A3C80">
        <w:rPr>
          <w:rFonts w:cs="Arial"/>
          <w:b/>
          <w:sz w:val="20"/>
          <w:szCs w:val="20"/>
          <w:u w:val="single"/>
          <w:lang w:val="en-US"/>
        </w:rPr>
        <w:t>Protocol revisions, updates and remarks:</w:t>
      </w:r>
    </w:p>
    <w:p w:rsidR="00C04825" w:rsidRDefault="00C04825" w:rsidP="00C04825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We are continuously working on the improvements of the protocol with input and suggestions from users of the system.  As such, we encourage users to share with us any suggestion / improvements, as we want to share this with other users in the </w:t>
      </w:r>
      <w:r w:rsidRPr="00A6458B">
        <w:rPr>
          <w:rFonts w:cs="Arial"/>
          <w:i/>
          <w:sz w:val="20"/>
          <w:szCs w:val="20"/>
          <w:lang w:val="en-US"/>
        </w:rPr>
        <w:t>C. elegans</w:t>
      </w:r>
      <w:r>
        <w:rPr>
          <w:rFonts w:cs="Arial"/>
          <w:sz w:val="20"/>
          <w:szCs w:val="20"/>
          <w:lang w:val="en-US"/>
        </w:rPr>
        <w:t xml:space="preserve"> community.</w:t>
      </w:r>
    </w:p>
    <w:p w:rsidR="00C04825" w:rsidRDefault="00C04825" w:rsidP="00C04825">
      <w:pPr>
        <w:rPr>
          <w:rFonts w:cs="Arial"/>
          <w:sz w:val="20"/>
          <w:szCs w:val="20"/>
          <w:lang w:val="en-US"/>
        </w:rPr>
      </w:pPr>
    </w:p>
    <w:p w:rsidR="00C04825" w:rsidRPr="002A3C80" w:rsidRDefault="00C04825" w:rsidP="00C04825">
      <w:pPr>
        <w:rPr>
          <w:rFonts w:cs="Arial"/>
          <w:b/>
          <w:sz w:val="20"/>
          <w:szCs w:val="20"/>
          <w:lang w:val="en-US"/>
        </w:rPr>
      </w:pPr>
      <w:r w:rsidRPr="002A3C80">
        <w:rPr>
          <w:rFonts w:cs="Arial"/>
          <w:b/>
          <w:sz w:val="20"/>
          <w:szCs w:val="20"/>
          <w:u w:val="single"/>
          <w:lang w:val="en-US"/>
        </w:rPr>
        <w:t>Latest version</w:t>
      </w:r>
      <w:r w:rsidRPr="002A3C80">
        <w:rPr>
          <w:rFonts w:cs="Arial"/>
          <w:b/>
          <w:sz w:val="20"/>
          <w:szCs w:val="20"/>
          <w:lang w:val="en-US"/>
        </w:rPr>
        <w:t>:</w:t>
      </w:r>
    </w:p>
    <w:p w:rsidR="00C04825" w:rsidRPr="00972731" w:rsidRDefault="00C04825" w:rsidP="00C04825">
      <w:pPr>
        <w:rPr>
          <w:rFonts w:cs="Arial"/>
          <w:sz w:val="20"/>
          <w:szCs w:val="20"/>
          <w:lang w:val="en-US"/>
        </w:rPr>
      </w:pPr>
      <w:r w:rsidRPr="00B7048C">
        <w:rPr>
          <w:rFonts w:cs="Arial"/>
          <w:sz w:val="20"/>
          <w:szCs w:val="20"/>
          <w:lang w:val="en-US"/>
        </w:rPr>
        <w:t>The</w:t>
      </w:r>
      <w:r>
        <w:rPr>
          <w:rFonts w:cs="Arial"/>
          <w:sz w:val="20"/>
          <w:szCs w:val="20"/>
          <w:lang w:val="en-US"/>
        </w:rPr>
        <w:t xml:space="preserve"> latest protocols, documentation, demo video </w:t>
      </w:r>
      <w:r w:rsidRPr="00972731">
        <w:rPr>
          <w:rFonts w:cs="Arial"/>
          <w:sz w:val="20"/>
          <w:szCs w:val="20"/>
          <w:lang w:val="en-US"/>
        </w:rPr>
        <w:t xml:space="preserve">can be downloaded at </w:t>
      </w:r>
      <w:r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color w:val="365F91" w:themeColor="accent1" w:themeShade="BF"/>
          <w:sz w:val="20"/>
          <w:szCs w:val="20"/>
          <w:lang w:val="en-US"/>
        </w:rPr>
        <w:t>https://www.nemasync.com/</w:t>
      </w:r>
      <w:r w:rsidRPr="00972731">
        <w:rPr>
          <w:rFonts w:cs="Arial"/>
          <w:color w:val="365F91" w:themeColor="accent1" w:themeShade="BF"/>
          <w:sz w:val="20"/>
          <w:szCs w:val="20"/>
          <w:lang w:val="en-US"/>
        </w:rPr>
        <w:t>d</w:t>
      </w:r>
      <w:r>
        <w:rPr>
          <w:rFonts w:cs="Arial"/>
          <w:color w:val="365F91" w:themeColor="accent1" w:themeShade="BF"/>
          <w:sz w:val="20"/>
          <w:szCs w:val="20"/>
          <w:lang w:val="en-US"/>
        </w:rPr>
        <w:t>ocumentation</w:t>
      </w:r>
      <w:r w:rsidRPr="00972731">
        <w:rPr>
          <w:rFonts w:cs="Arial"/>
          <w:color w:val="365F91" w:themeColor="accent1" w:themeShade="BF"/>
          <w:sz w:val="20"/>
          <w:szCs w:val="20"/>
          <w:lang w:val="en-US"/>
        </w:rPr>
        <w:t xml:space="preserve"> </w:t>
      </w:r>
    </w:p>
    <w:p w:rsidR="003C3051" w:rsidRPr="000623EA" w:rsidRDefault="003C3051" w:rsidP="000623EA">
      <w:pPr>
        <w:rPr>
          <w:rFonts w:cs="Arial"/>
          <w:sz w:val="20"/>
          <w:szCs w:val="20"/>
          <w:lang w:val="en-US"/>
        </w:rPr>
      </w:pPr>
    </w:p>
    <w:sectPr w:rsidR="003C3051" w:rsidRPr="000623EA" w:rsidSect="0018212B">
      <w:headerReference w:type="default" r:id="rId11"/>
      <w:footerReference w:type="default" r:id="rId12"/>
      <w:pgSz w:w="11906" w:h="16838" w:code="9"/>
      <w:pgMar w:top="939" w:right="720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CA" w:rsidRDefault="000E34CA" w:rsidP="00FA6322">
      <w:pPr>
        <w:spacing w:after="0" w:line="240" w:lineRule="auto"/>
      </w:pPr>
      <w:r>
        <w:separator/>
      </w:r>
    </w:p>
  </w:endnote>
  <w:endnote w:type="continuationSeparator" w:id="0">
    <w:p w:rsidR="000E34CA" w:rsidRDefault="000E34CA" w:rsidP="00FA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47" w:rsidRPr="00924847" w:rsidRDefault="00CC6D3B">
    <w:pPr>
      <w:pStyle w:val="Footer"/>
      <w:rPr>
        <w:sz w:val="20"/>
        <w:szCs w:val="20"/>
      </w:rPr>
    </w:pPr>
    <w:r>
      <w:rPr>
        <w:sz w:val="20"/>
        <w:szCs w:val="20"/>
      </w:rPr>
      <w:t>Ver. CES_v2</w:t>
    </w:r>
    <w:r w:rsidR="0047433F">
      <w:rPr>
        <w:sz w:val="20"/>
        <w:szCs w:val="20"/>
      </w:rPr>
      <w:t>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CA" w:rsidRDefault="000E34CA" w:rsidP="00FA6322">
      <w:pPr>
        <w:spacing w:after="0" w:line="240" w:lineRule="auto"/>
      </w:pPr>
      <w:r>
        <w:separator/>
      </w:r>
    </w:p>
  </w:footnote>
  <w:footnote w:type="continuationSeparator" w:id="0">
    <w:p w:rsidR="000E34CA" w:rsidRDefault="000E34CA" w:rsidP="00FA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22" w:rsidRDefault="00FA6322" w:rsidP="00FA6322">
    <w:pPr>
      <w:pStyle w:val="Header"/>
      <w:jc w:val="center"/>
    </w:pPr>
    <w:r>
      <w:rPr>
        <w:noProof/>
        <w:lang w:val="en-US"/>
      </w:rPr>
      <w:drawing>
        <wp:inline distT="0" distB="0" distL="0" distR="0" wp14:anchorId="04C8BA68" wp14:editId="23A3DA0F">
          <wp:extent cx="3019048" cy="95238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aSync_Logo_2019_001_317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048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12B" w:rsidRDefault="0018212B" w:rsidP="00FA6322">
    <w:pPr>
      <w:pStyle w:val="Header"/>
      <w:jc w:val="center"/>
    </w:pPr>
  </w:p>
  <w:p w:rsidR="00FA6322" w:rsidRDefault="00FA6322" w:rsidP="00FA63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B7B"/>
    <w:multiLevelType w:val="hybridMultilevel"/>
    <w:tmpl w:val="D42C3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440F"/>
    <w:multiLevelType w:val="hybridMultilevel"/>
    <w:tmpl w:val="D8EC647E"/>
    <w:lvl w:ilvl="0" w:tplc="99087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50B8"/>
    <w:multiLevelType w:val="hybridMultilevel"/>
    <w:tmpl w:val="4B96392A"/>
    <w:lvl w:ilvl="0" w:tplc="3254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3AB7"/>
    <w:multiLevelType w:val="hybridMultilevel"/>
    <w:tmpl w:val="8C5654EC"/>
    <w:lvl w:ilvl="0" w:tplc="83D2831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E3640"/>
    <w:multiLevelType w:val="hybridMultilevel"/>
    <w:tmpl w:val="06B6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261F8"/>
    <w:multiLevelType w:val="hybridMultilevel"/>
    <w:tmpl w:val="4042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D4863"/>
    <w:multiLevelType w:val="hybridMultilevel"/>
    <w:tmpl w:val="65AC12DE"/>
    <w:lvl w:ilvl="0" w:tplc="F858D0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4FB2"/>
    <w:multiLevelType w:val="hybridMultilevel"/>
    <w:tmpl w:val="46E2A1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5031"/>
    <w:multiLevelType w:val="hybridMultilevel"/>
    <w:tmpl w:val="3F96CD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5CBF"/>
    <w:multiLevelType w:val="hybridMultilevel"/>
    <w:tmpl w:val="C922B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C49DE"/>
    <w:multiLevelType w:val="hybridMultilevel"/>
    <w:tmpl w:val="3414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6F9A"/>
    <w:multiLevelType w:val="hybridMultilevel"/>
    <w:tmpl w:val="713C6346"/>
    <w:lvl w:ilvl="0" w:tplc="3254302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F521D2"/>
    <w:multiLevelType w:val="hybridMultilevel"/>
    <w:tmpl w:val="4106E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3281D"/>
    <w:multiLevelType w:val="hybridMultilevel"/>
    <w:tmpl w:val="C5F00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5C1842"/>
    <w:multiLevelType w:val="hybridMultilevel"/>
    <w:tmpl w:val="A27E5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8716D"/>
    <w:multiLevelType w:val="hybridMultilevel"/>
    <w:tmpl w:val="5CBC1F7E"/>
    <w:lvl w:ilvl="0" w:tplc="5458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E13F8"/>
    <w:multiLevelType w:val="hybridMultilevel"/>
    <w:tmpl w:val="2B4207B2"/>
    <w:lvl w:ilvl="0" w:tplc="A40A9832">
      <w:start w:val="1"/>
      <w:numFmt w:val="bullet"/>
      <w:lvlText w:val="ǃ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6F12A5"/>
    <w:multiLevelType w:val="hybridMultilevel"/>
    <w:tmpl w:val="FA62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26146"/>
    <w:multiLevelType w:val="hybridMultilevel"/>
    <w:tmpl w:val="C73E0C6C"/>
    <w:lvl w:ilvl="0" w:tplc="53FE9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E2518"/>
    <w:multiLevelType w:val="hybridMultilevel"/>
    <w:tmpl w:val="A412B18A"/>
    <w:lvl w:ilvl="0" w:tplc="429A92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D55C6"/>
    <w:multiLevelType w:val="hybridMultilevel"/>
    <w:tmpl w:val="A66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B7BC6"/>
    <w:multiLevelType w:val="hybridMultilevel"/>
    <w:tmpl w:val="701423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57275"/>
    <w:multiLevelType w:val="hybridMultilevel"/>
    <w:tmpl w:val="9F7CDCA2"/>
    <w:lvl w:ilvl="0" w:tplc="3254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F72E9"/>
    <w:multiLevelType w:val="hybridMultilevel"/>
    <w:tmpl w:val="131A4210"/>
    <w:lvl w:ilvl="0" w:tplc="D1BCC7B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BB1912"/>
    <w:multiLevelType w:val="hybridMultilevel"/>
    <w:tmpl w:val="F2B24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B301B"/>
    <w:multiLevelType w:val="hybridMultilevel"/>
    <w:tmpl w:val="68F8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72484"/>
    <w:multiLevelType w:val="hybridMultilevel"/>
    <w:tmpl w:val="0620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44FEF"/>
    <w:multiLevelType w:val="hybridMultilevel"/>
    <w:tmpl w:val="A82AD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D4DAA"/>
    <w:multiLevelType w:val="hybridMultilevel"/>
    <w:tmpl w:val="53A687F6"/>
    <w:lvl w:ilvl="0" w:tplc="E0F47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B65E7"/>
    <w:multiLevelType w:val="hybridMultilevel"/>
    <w:tmpl w:val="29A2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25"/>
  </w:num>
  <w:num w:numId="8">
    <w:abstractNumId w:val="4"/>
  </w:num>
  <w:num w:numId="9">
    <w:abstractNumId w:val="22"/>
  </w:num>
  <w:num w:numId="10">
    <w:abstractNumId w:val="11"/>
  </w:num>
  <w:num w:numId="11">
    <w:abstractNumId w:val="23"/>
  </w:num>
  <w:num w:numId="12">
    <w:abstractNumId w:val="15"/>
  </w:num>
  <w:num w:numId="13">
    <w:abstractNumId w:val="19"/>
  </w:num>
  <w:num w:numId="14">
    <w:abstractNumId w:val="9"/>
  </w:num>
  <w:num w:numId="15">
    <w:abstractNumId w:val="27"/>
  </w:num>
  <w:num w:numId="16">
    <w:abstractNumId w:val="26"/>
  </w:num>
  <w:num w:numId="17">
    <w:abstractNumId w:val="29"/>
  </w:num>
  <w:num w:numId="18">
    <w:abstractNumId w:val="6"/>
  </w:num>
  <w:num w:numId="19">
    <w:abstractNumId w:val="28"/>
  </w:num>
  <w:num w:numId="20">
    <w:abstractNumId w:val="7"/>
  </w:num>
  <w:num w:numId="21">
    <w:abstractNumId w:val="2"/>
  </w:num>
  <w:num w:numId="22">
    <w:abstractNumId w:val="1"/>
  </w:num>
  <w:num w:numId="23">
    <w:abstractNumId w:val="3"/>
  </w:num>
  <w:num w:numId="24">
    <w:abstractNumId w:val="18"/>
  </w:num>
  <w:num w:numId="25">
    <w:abstractNumId w:val="12"/>
  </w:num>
  <w:num w:numId="26">
    <w:abstractNumId w:val="24"/>
  </w:num>
  <w:num w:numId="27">
    <w:abstractNumId w:val="0"/>
  </w:num>
  <w:num w:numId="28">
    <w:abstractNumId w:val="21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7C"/>
    <w:rsid w:val="000036F4"/>
    <w:rsid w:val="000311E5"/>
    <w:rsid w:val="000430CB"/>
    <w:rsid w:val="0004637B"/>
    <w:rsid w:val="000623EA"/>
    <w:rsid w:val="00071689"/>
    <w:rsid w:val="000B13D0"/>
    <w:rsid w:val="000E34CA"/>
    <w:rsid w:val="001457BD"/>
    <w:rsid w:val="0016180D"/>
    <w:rsid w:val="0018212B"/>
    <w:rsid w:val="0019005F"/>
    <w:rsid w:val="001946D6"/>
    <w:rsid w:val="001A0D10"/>
    <w:rsid w:val="001E697D"/>
    <w:rsid w:val="00201855"/>
    <w:rsid w:val="002071DC"/>
    <w:rsid w:val="00221D9C"/>
    <w:rsid w:val="002578E0"/>
    <w:rsid w:val="002638DA"/>
    <w:rsid w:val="002802B9"/>
    <w:rsid w:val="00285E06"/>
    <w:rsid w:val="002930CC"/>
    <w:rsid w:val="002D049A"/>
    <w:rsid w:val="002F7379"/>
    <w:rsid w:val="00301DED"/>
    <w:rsid w:val="003047C8"/>
    <w:rsid w:val="00337D64"/>
    <w:rsid w:val="00361FFC"/>
    <w:rsid w:val="00386403"/>
    <w:rsid w:val="003C3051"/>
    <w:rsid w:val="004002D2"/>
    <w:rsid w:val="00442CF3"/>
    <w:rsid w:val="004452DB"/>
    <w:rsid w:val="0047433F"/>
    <w:rsid w:val="004A1102"/>
    <w:rsid w:val="004B13B8"/>
    <w:rsid w:val="004B219B"/>
    <w:rsid w:val="005162D1"/>
    <w:rsid w:val="00525805"/>
    <w:rsid w:val="0053777E"/>
    <w:rsid w:val="00587530"/>
    <w:rsid w:val="00597BC7"/>
    <w:rsid w:val="005A1DD8"/>
    <w:rsid w:val="005B4673"/>
    <w:rsid w:val="005C0F7E"/>
    <w:rsid w:val="005C5C1E"/>
    <w:rsid w:val="00631E94"/>
    <w:rsid w:val="00662AF7"/>
    <w:rsid w:val="00682A35"/>
    <w:rsid w:val="0070517C"/>
    <w:rsid w:val="00711EA5"/>
    <w:rsid w:val="007138CA"/>
    <w:rsid w:val="00730A25"/>
    <w:rsid w:val="00735D89"/>
    <w:rsid w:val="007437DD"/>
    <w:rsid w:val="007B66DC"/>
    <w:rsid w:val="007F57D2"/>
    <w:rsid w:val="00832224"/>
    <w:rsid w:val="00855B9B"/>
    <w:rsid w:val="0086085D"/>
    <w:rsid w:val="00863AE9"/>
    <w:rsid w:val="0089615C"/>
    <w:rsid w:val="008A7DD3"/>
    <w:rsid w:val="008C41C2"/>
    <w:rsid w:val="008D6683"/>
    <w:rsid w:val="008E0687"/>
    <w:rsid w:val="008E143F"/>
    <w:rsid w:val="008F742A"/>
    <w:rsid w:val="00915DEE"/>
    <w:rsid w:val="00924847"/>
    <w:rsid w:val="00972731"/>
    <w:rsid w:val="009C7A9F"/>
    <w:rsid w:val="009F3317"/>
    <w:rsid w:val="00A074AB"/>
    <w:rsid w:val="00A42E97"/>
    <w:rsid w:val="00A50431"/>
    <w:rsid w:val="00A575DA"/>
    <w:rsid w:val="00A6458B"/>
    <w:rsid w:val="00A8105D"/>
    <w:rsid w:val="00A8426B"/>
    <w:rsid w:val="00A9621A"/>
    <w:rsid w:val="00AA1C2B"/>
    <w:rsid w:val="00AC02BA"/>
    <w:rsid w:val="00AC5D47"/>
    <w:rsid w:val="00B070BD"/>
    <w:rsid w:val="00B31616"/>
    <w:rsid w:val="00B32946"/>
    <w:rsid w:val="00B56897"/>
    <w:rsid w:val="00B67BEB"/>
    <w:rsid w:val="00B7048C"/>
    <w:rsid w:val="00B74F65"/>
    <w:rsid w:val="00B75717"/>
    <w:rsid w:val="00BD7B2A"/>
    <w:rsid w:val="00BE48A5"/>
    <w:rsid w:val="00C04825"/>
    <w:rsid w:val="00C141F5"/>
    <w:rsid w:val="00C22A75"/>
    <w:rsid w:val="00C305F8"/>
    <w:rsid w:val="00C63BDB"/>
    <w:rsid w:val="00C949B5"/>
    <w:rsid w:val="00CC6D3B"/>
    <w:rsid w:val="00CE313A"/>
    <w:rsid w:val="00CF38F0"/>
    <w:rsid w:val="00D0325E"/>
    <w:rsid w:val="00D53E24"/>
    <w:rsid w:val="00D67D86"/>
    <w:rsid w:val="00D87154"/>
    <w:rsid w:val="00DA079A"/>
    <w:rsid w:val="00DC47E3"/>
    <w:rsid w:val="00DE0B1C"/>
    <w:rsid w:val="00E218C8"/>
    <w:rsid w:val="00E24753"/>
    <w:rsid w:val="00E47EF2"/>
    <w:rsid w:val="00E56645"/>
    <w:rsid w:val="00E74A1B"/>
    <w:rsid w:val="00F14DE0"/>
    <w:rsid w:val="00F205C4"/>
    <w:rsid w:val="00F355E3"/>
    <w:rsid w:val="00F60518"/>
    <w:rsid w:val="00FA6322"/>
    <w:rsid w:val="00FA6E9A"/>
    <w:rsid w:val="00FB59F8"/>
    <w:rsid w:val="00FD1586"/>
    <w:rsid w:val="00FD6654"/>
    <w:rsid w:val="00FE1ED5"/>
    <w:rsid w:val="00FE69CF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22"/>
  </w:style>
  <w:style w:type="paragraph" w:styleId="Footer">
    <w:name w:val="footer"/>
    <w:basedOn w:val="Normal"/>
    <w:link w:val="Foot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22"/>
  </w:style>
  <w:style w:type="paragraph" w:styleId="BalloonText">
    <w:name w:val="Balloon Text"/>
    <w:basedOn w:val="Normal"/>
    <w:link w:val="BalloonTextChar"/>
    <w:uiPriority w:val="99"/>
    <w:semiHidden/>
    <w:unhideWhenUsed/>
    <w:rsid w:val="00F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22"/>
  </w:style>
  <w:style w:type="paragraph" w:styleId="Footer">
    <w:name w:val="footer"/>
    <w:basedOn w:val="Normal"/>
    <w:link w:val="Foot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22"/>
  </w:style>
  <w:style w:type="paragraph" w:styleId="BalloonText">
    <w:name w:val="Balloon Text"/>
    <w:basedOn w:val="Normal"/>
    <w:link w:val="BalloonTextChar"/>
    <w:uiPriority w:val="99"/>
    <w:semiHidden/>
    <w:unhideWhenUsed/>
    <w:rsid w:val="00F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nemasync.com/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585A-395D-4351-ABB9-EACC03A3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CES v2 Protocol</vt:lpstr>
      <vt:lpstr/>
    </vt:vector>
  </TitlesOfParts>
  <Company>NemaSync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v2 Protocol</dc:title>
  <dc:subject>CES v2 Protocol</dc:subject>
  <dc:creator>Arno Millenaar</dc:creator>
  <cp:lastModifiedBy>Windows User</cp:lastModifiedBy>
  <cp:revision>4</cp:revision>
  <cp:lastPrinted>2019-11-17T09:40:00Z</cp:lastPrinted>
  <dcterms:created xsi:type="dcterms:W3CDTF">2020-02-25T10:34:00Z</dcterms:created>
  <dcterms:modified xsi:type="dcterms:W3CDTF">2020-02-25T17:14:00Z</dcterms:modified>
  <cp:contentStatus>Released</cp:contentStatus>
</cp:coreProperties>
</file>